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EC4" w:rsidRDefault="00822505" w:rsidP="003869B7">
      <w:pPr>
        <w:jc w:val="center"/>
        <w:outlineLvl w:val="0"/>
        <w:rPr>
          <w:rFonts w:asciiTheme="majorHAnsi" w:hAnsiTheme="majorHAnsi"/>
          <w:b/>
          <w:sz w:val="32"/>
          <w:szCs w:val="32"/>
        </w:rPr>
      </w:pPr>
      <w:r>
        <w:rPr>
          <w:rFonts w:asciiTheme="majorHAnsi" w:hAnsiTheme="majorHAnsi"/>
          <w:b/>
          <w:sz w:val="32"/>
          <w:szCs w:val="32"/>
        </w:rPr>
        <w:t xml:space="preserve">Section 8.10.   </w:t>
      </w:r>
      <w:r w:rsidR="000D45EE">
        <w:rPr>
          <w:rFonts w:asciiTheme="majorHAnsi" w:hAnsiTheme="majorHAnsi"/>
          <w:b/>
          <w:sz w:val="32"/>
          <w:szCs w:val="32"/>
        </w:rPr>
        <w:t>FESTO Hydraulically-Controlled Systems Lab</w:t>
      </w:r>
    </w:p>
    <w:p w:rsidR="000D45EE" w:rsidRDefault="00F010BA" w:rsidP="000D45EE">
      <w:pPr>
        <w:pStyle w:val="Heading2"/>
        <w:jc w:val="center"/>
      </w:pPr>
      <w:r>
        <w:t>Ex</w:t>
      </w:r>
      <w:r w:rsidR="00E411E2">
        <w:t xml:space="preserve">ercise #11: </w:t>
      </w:r>
      <w:r w:rsidR="000D45EE">
        <w:t>Modified Controlled System with Disturbance Variables</w:t>
      </w:r>
    </w:p>
    <w:p w:rsidR="003869B7" w:rsidRDefault="000D45EE" w:rsidP="00F010BA">
      <w:pPr>
        <w:pStyle w:val="Heading1"/>
        <w:tabs>
          <w:tab w:val="left" w:pos="420"/>
          <w:tab w:val="left" w:pos="840"/>
          <w:tab w:val="left" w:pos="1260"/>
          <w:tab w:val="left" w:pos="2100"/>
        </w:tabs>
      </w:pPr>
      <w:r>
        <w:t>Objective</w:t>
      </w:r>
      <w:r w:rsidR="009F0C0E">
        <w:t>s</w:t>
      </w:r>
      <w:r w:rsidR="00F010BA">
        <w:tab/>
      </w:r>
    </w:p>
    <w:p w:rsidR="009F0C0E" w:rsidRDefault="00FE346C" w:rsidP="009F0C0E">
      <w:pPr>
        <w:pStyle w:val="ListParagraph"/>
        <w:numPr>
          <w:ilvl w:val="0"/>
          <w:numId w:val="5"/>
        </w:numPr>
      </w:pPr>
      <w:r>
        <w:t>To be able to carry out the commissioning of a pressure control loop.</w:t>
      </w:r>
    </w:p>
    <w:p w:rsidR="009F0C0E" w:rsidRPr="009F0C0E" w:rsidRDefault="00FE346C" w:rsidP="009F0C0E">
      <w:pPr>
        <w:pStyle w:val="ListParagraph"/>
        <w:numPr>
          <w:ilvl w:val="0"/>
          <w:numId w:val="5"/>
        </w:numPr>
      </w:pPr>
      <w:r>
        <w:t>To be able to set the parameters of a pressure control loop with interference.</w:t>
      </w:r>
    </w:p>
    <w:p w:rsidR="00C42952" w:rsidRPr="00897541" w:rsidRDefault="00C42952" w:rsidP="003869B7">
      <w:pPr>
        <w:pStyle w:val="Heading1"/>
      </w:pPr>
      <w:r w:rsidRPr="00897541">
        <w:t>Introduction</w:t>
      </w:r>
    </w:p>
    <w:p w:rsidR="00E63DC6" w:rsidRDefault="00FE346C" w:rsidP="009F0C0E">
      <w:pPr>
        <w:adjustRightInd w:val="0"/>
        <w:snapToGrid w:val="0"/>
        <w:spacing w:line="300" w:lineRule="auto"/>
        <w:rPr>
          <w:rFonts w:cstheme="minorHAnsi"/>
          <w:color w:val="000000"/>
          <w:shd w:val="clear" w:color="auto" w:fill="FFFFFF"/>
        </w:rPr>
      </w:pPr>
      <w:r>
        <w:rPr>
          <w:rFonts w:cstheme="minorHAnsi"/>
          <w:color w:val="000000"/>
          <w:shd w:val="clear" w:color="auto" w:fill="FFFFFF"/>
        </w:rPr>
        <w:t xml:space="preserve">Each element in a close control loop </w:t>
      </w:r>
      <w:r w:rsidR="0067236C">
        <w:rPr>
          <w:rFonts w:cstheme="minorHAnsi"/>
          <w:color w:val="000000"/>
          <w:shd w:val="clear" w:color="auto" w:fill="FFFFFF"/>
        </w:rPr>
        <w:t xml:space="preserve">can be affected by interference.  </w:t>
      </w:r>
      <w:proofErr w:type="gramStart"/>
      <w:r w:rsidR="0067236C">
        <w:rPr>
          <w:rFonts w:cstheme="minorHAnsi"/>
          <w:color w:val="000000"/>
          <w:shd w:val="clear" w:color="auto" w:fill="FFFFFF"/>
        </w:rPr>
        <w:t>T</w:t>
      </w:r>
      <w:r>
        <w:rPr>
          <w:rFonts w:cstheme="minorHAnsi"/>
          <w:color w:val="000000"/>
          <w:shd w:val="clear" w:color="auto" w:fill="FFFFFF"/>
        </w:rPr>
        <w:t>his changes</w:t>
      </w:r>
      <w:proofErr w:type="gramEnd"/>
      <w:r>
        <w:rPr>
          <w:rFonts w:cstheme="minorHAnsi"/>
          <w:color w:val="000000"/>
          <w:shd w:val="clear" w:color="auto" w:fill="FFFFFF"/>
        </w:rPr>
        <w:t xml:space="preserve"> the behavior of the closed control loop overall, which manifests itself in a change in control quality.  It is often not possible to attribute the cause of interference to one device in particular, in which case the closed control loop must be examined systematically.</w:t>
      </w:r>
    </w:p>
    <w:p w:rsidR="00B63C1B" w:rsidRDefault="00B63C1B" w:rsidP="00B63C1B">
      <w:pPr>
        <w:keepNext/>
        <w:adjustRightInd w:val="0"/>
        <w:snapToGrid w:val="0"/>
        <w:spacing w:line="300" w:lineRule="auto"/>
      </w:pPr>
      <w:r>
        <w:rPr>
          <w:rFonts w:cstheme="minorHAnsi"/>
          <w:noProof/>
          <w:color w:val="000000"/>
          <w:shd w:val="clear" w:color="auto" w:fill="FFFFFF"/>
          <w:lang w:bidi="ar-SA"/>
        </w:rPr>
        <w:drawing>
          <wp:inline distT="0" distB="0" distL="0" distR="0">
            <wp:extent cx="5208141" cy="2184938"/>
            <wp:effectExtent l="19050" t="0" r="0" b="0"/>
            <wp:docPr id="4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cstate="print"/>
                    <a:srcRect/>
                    <a:stretch>
                      <a:fillRect/>
                    </a:stretch>
                  </pic:blipFill>
                  <pic:spPr bwMode="auto">
                    <a:xfrm>
                      <a:off x="0" y="0"/>
                      <a:ext cx="5208141" cy="2184938"/>
                    </a:xfrm>
                    <a:prstGeom prst="rect">
                      <a:avLst/>
                    </a:prstGeom>
                    <a:noFill/>
                    <a:ln w="9525">
                      <a:noFill/>
                      <a:miter lim="800000"/>
                      <a:headEnd/>
                      <a:tailEnd/>
                    </a:ln>
                  </pic:spPr>
                </pic:pic>
              </a:graphicData>
            </a:graphic>
          </wp:inline>
        </w:drawing>
      </w:r>
    </w:p>
    <w:p w:rsidR="00B63C1B" w:rsidRDefault="00B63C1B" w:rsidP="00B63C1B">
      <w:pPr>
        <w:pStyle w:val="Caption"/>
      </w:pPr>
      <w:r>
        <w:t xml:space="preserve">Figure </w:t>
      </w:r>
      <w:fldSimple w:instr=" SEQ Figure \* ARABIC ">
        <w:r w:rsidR="000F591B">
          <w:rPr>
            <w:noProof/>
          </w:rPr>
          <w:t>1</w:t>
        </w:r>
      </w:fldSimple>
      <w:r>
        <w:t xml:space="preserve">: </w:t>
      </w:r>
      <w:r w:rsidRPr="00491BB7">
        <w:t>Disturbance variables in a closed control loop</w:t>
      </w:r>
    </w:p>
    <w:p w:rsidR="0067236C" w:rsidRDefault="0067236C" w:rsidP="009F0C0E">
      <w:pPr>
        <w:adjustRightInd w:val="0"/>
        <w:snapToGrid w:val="0"/>
        <w:spacing w:line="300" w:lineRule="auto"/>
        <w:rPr>
          <w:rFonts w:cstheme="minorHAnsi"/>
          <w:color w:val="000000"/>
          <w:shd w:val="clear" w:color="auto" w:fill="FFFFFF"/>
        </w:rPr>
      </w:pPr>
      <w:r>
        <w:rPr>
          <w:rFonts w:cstheme="minorHAnsi"/>
          <w:color w:val="000000"/>
          <w:shd w:val="clear" w:color="auto" w:fill="FFFFFF"/>
        </w:rPr>
        <w:t>Some examples of interference and their effects on the control behavior are described in table 1:</w:t>
      </w:r>
    </w:p>
    <w:tbl>
      <w:tblPr>
        <w:tblStyle w:val="TableGrid"/>
        <w:tblW w:w="9648" w:type="dxa"/>
        <w:tblLook w:val="04A0"/>
      </w:tblPr>
      <w:tblGrid>
        <w:gridCol w:w="2808"/>
        <w:gridCol w:w="6840"/>
      </w:tblGrid>
      <w:tr w:rsidR="00FE346C" w:rsidTr="0067236C">
        <w:tc>
          <w:tcPr>
            <w:tcW w:w="2808" w:type="dxa"/>
          </w:tcPr>
          <w:p w:rsidR="00FE346C" w:rsidRPr="0067236C" w:rsidRDefault="00FE346C" w:rsidP="009F0C0E">
            <w:pPr>
              <w:adjustRightInd w:val="0"/>
              <w:snapToGrid w:val="0"/>
              <w:spacing w:line="300" w:lineRule="auto"/>
              <w:rPr>
                <w:rFonts w:cstheme="minorHAnsi"/>
                <w:b/>
                <w:color w:val="000000"/>
                <w:shd w:val="clear" w:color="auto" w:fill="FFFFFF"/>
              </w:rPr>
            </w:pPr>
            <w:r w:rsidRPr="0067236C">
              <w:rPr>
                <w:rFonts w:cstheme="minorHAnsi"/>
                <w:b/>
                <w:color w:val="000000"/>
                <w:shd w:val="clear" w:color="auto" w:fill="FFFFFF"/>
              </w:rPr>
              <w:t>Type of interference</w:t>
            </w:r>
          </w:p>
        </w:tc>
        <w:tc>
          <w:tcPr>
            <w:tcW w:w="6840" w:type="dxa"/>
          </w:tcPr>
          <w:p w:rsidR="00FE346C" w:rsidRPr="0067236C" w:rsidRDefault="00FE346C" w:rsidP="009F0C0E">
            <w:pPr>
              <w:adjustRightInd w:val="0"/>
              <w:snapToGrid w:val="0"/>
              <w:spacing w:line="300" w:lineRule="auto"/>
              <w:rPr>
                <w:rFonts w:cstheme="minorHAnsi"/>
                <w:b/>
                <w:color w:val="000000"/>
                <w:shd w:val="clear" w:color="auto" w:fill="FFFFFF"/>
              </w:rPr>
            </w:pPr>
            <w:r w:rsidRPr="0067236C">
              <w:rPr>
                <w:rFonts w:cstheme="minorHAnsi"/>
                <w:b/>
                <w:color w:val="000000"/>
                <w:shd w:val="clear" w:color="auto" w:fill="FFFFFF"/>
              </w:rPr>
              <w:t>Effect on control behavior</w:t>
            </w:r>
          </w:p>
        </w:tc>
      </w:tr>
      <w:tr w:rsidR="00FE346C" w:rsidTr="0067236C">
        <w:tc>
          <w:tcPr>
            <w:tcW w:w="2808" w:type="dxa"/>
          </w:tcPr>
          <w:p w:rsidR="00FE346C" w:rsidRDefault="00FE346C" w:rsidP="009F0C0E">
            <w:pPr>
              <w:adjustRightInd w:val="0"/>
              <w:snapToGrid w:val="0"/>
              <w:spacing w:line="300" w:lineRule="auto"/>
              <w:rPr>
                <w:rFonts w:cstheme="minorHAnsi"/>
                <w:color w:val="000000"/>
                <w:shd w:val="clear" w:color="auto" w:fill="FFFFFF"/>
              </w:rPr>
            </w:pPr>
            <w:r>
              <w:rPr>
                <w:rFonts w:cstheme="minorHAnsi"/>
                <w:color w:val="000000"/>
                <w:shd w:val="clear" w:color="auto" w:fill="FFFFFF"/>
              </w:rPr>
              <w:t>Noisy signals a as result of electrical fields</w:t>
            </w:r>
          </w:p>
        </w:tc>
        <w:tc>
          <w:tcPr>
            <w:tcW w:w="6840" w:type="dxa"/>
          </w:tcPr>
          <w:p w:rsidR="00FE346C" w:rsidRDefault="00FE346C" w:rsidP="00F01F2E">
            <w:pPr>
              <w:adjustRightInd w:val="0"/>
              <w:snapToGrid w:val="0"/>
              <w:spacing w:line="300" w:lineRule="auto"/>
              <w:rPr>
                <w:rFonts w:cstheme="minorHAnsi"/>
                <w:color w:val="000000"/>
                <w:shd w:val="clear" w:color="auto" w:fill="FFFFFF"/>
              </w:rPr>
            </w:pPr>
            <w:r>
              <w:rPr>
                <w:rFonts w:cstheme="minorHAnsi"/>
                <w:color w:val="000000"/>
                <w:shd w:val="clear" w:color="auto" w:fill="FFFFFF"/>
              </w:rPr>
              <w:t>Electrical signal lines without screening act as antennae for interference signals from adjacent electrical equipment</w:t>
            </w:r>
            <w:r w:rsidR="00F01F2E">
              <w:rPr>
                <w:rFonts w:cstheme="minorHAnsi"/>
                <w:color w:val="000000"/>
                <w:shd w:val="clear" w:color="auto" w:fill="FFFFFF"/>
              </w:rPr>
              <w:t>.</w:t>
            </w:r>
          </w:p>
        </w:tc>
      </w:tr>
      <w:tr w:rsidR="00FE346C" w:rsidTr="0067236C">
        <w:tc>
          <w:tcPr>
            <w:tcW w:w="2808" w:type="dxa"/>
          </w:tcPr>
          <w:p w:rsidR="00FE346C" w:rsidRDefault="00FE346C" w:rsidP="009F0C0E">
            <w:pPr>
              <w:adjustRightInd w:val="0"/>
              <w:snapToGrid w:val="0"/>
              <w:spacing w:line="300" w:lineRule="auto"/>
              <w:rPr>
                <w:rFonts w:cstheme="minorHAnsi"/>
                <w:color w:val="000000"/>
                <w:shd w:val="clear" w:color="auto" w:fill="FFFFFF"/>
              </w:rPr>
            </w:pPr>
            <w:r>
              <w:rPr>
                <w:rFonts w:cstheme="minorHAnsi"/>
                <w:color w:val="000000"/>
                <w:shd w:val="clear" w:color="auto" w:fill="FFFFFF"/>
              </w:rPr>
              <w:t>Hysteresis</w:t>
            </w:r>
          </w:p>
        </w:tc>
        <w:tc>
          <w:tcPr>
            <w:tcW w:w="6840" w:type="dxa"/>
          </w:tcPr>
          <w:p w:rsidR="00FE346C" w:rsidRDefault="00FE346C" w:rsidP="009F0C0E">
            <w:pPr>
              <w:adjustRightInd w:val="0"/>
              <w:snapToGrid w:val="0"/>
              <w:spacing w:line="300" w:lineRule="auto"/>
              <w:rPr>
                <w:rFonts w:cstheme="minorHAnsi"/>
                <w:color w:val="000000"/>
                <w:shd w:val="clear" w:color="auto" w:fill="FFFFFF"/>
              </w:rPr>
            </w:pPr>
            <w:r>
              <w:rPr>
                <w:rFonts w:cstheme="minorHAnsi"/>
                <w:color w:val="000000"/>
                <w:shd w:val="clear" w:color="auto" w:fill="FFFFFF"/>
              </w:rPr>
              <w:t>Hysteresis in closed control loop elements leads to asymm</w:t>
            </w:r>
            <w:r w:rsidR="00F01F2E">
              <w:rPr>
                <w:rFonts w:cstheme="minorHAnsi"/>
                <w:color w:val="000000"/>
                <w:shd w:val="clear" w:color="auto" w:fill="FFFFFF"/>
              </w:rPr>
              <w:t xml:space="preserve">etrical transmission behavior.  </w:t>
            </w:r>
            <w:r>
              <w:rPr>
                <w:rFonts w:cstheme="minorHAnsi"/>
                <w:color w:val="000000"/>
                <w:shd w:val="clear" w:color="auto" w:fill="FFFFFF"/>
              </w:rPr>
              <w:t>For example</w:t>
            </w:r>
            <w:r w:rsidR="00F01F2E">
              <w:rPr>
                <w:rFonts w:cstheme="minorHAnsi"/>
                <w:color w:val="000000"/>
                <w:shd w:val="clear" w:color="auto" w:fill="FFFFFF"/>
              </w:rPr>
              <w:t>,</w:t>
            </w:r>
            <w:r>
              <w:rPr>
                <w:rFonts w:cstheme="minorHAnsi"/>
                <w:color w:val="000000"/>
                <w:shd w:val="clear" w:color="auto" w:fill="FFFFFF"/>
              </w:rPr>
              <w:t xml:space="preserve"> the hysteresis effect on a dynamic valve results in different flow characteristics for the two directions of opening.</w:t>
            </w:r>
          </w:p>
        </w:tc>
      </w:tr>
      <w:tr w:rsidR="00FE346C" w:rsidTr="0067236C">
        <w:tc>
          <w:tcPr>
            <w:tcW w:w="2808" w:type="dxa"/>
          </w:tcPr>
          <w:p w:rsidR="00FE346C" w:rsidRDefault="00FE346C" w:rsidP="009F0C0E">
            <w:pPr>
              <w:adjustRightInd w:val="0"/>
              <w:snapToGrid w:val="0"/>
              <w:spacing w:line="300" w:lineRule="auto"/>
              <w:rPr>
                <w:rFonts w:cstheme="minorHAnsi"/>
                <w:color w:val="000000"/>
                <w:shd w:val="clear" w:color="auto" w:fill="FFFFFF"/>
              </w:rPr>
            </w:pPr>
            <w:r>
              <w:rPr>
                <w:rFonts w:cstheme="minorHAnsi"/>
                <w:color w:val="000000"/>
                <w:shd w:val="clear" w:color="auto" w:fill="FFFFFF"/>
              </w:rPr>
              <w:t>Offset</w:t>
            </w:r>
          </w:p>
        </w:tc>
        <w:tc>
          <w:tcPr>
            <w:tcW w:w="6840" w:type="dxa"/>
          </w:tcPr>
          <w:p w:rsidR="00FE346C" w:rsidRDefault="00FE346C" w:rsidP="009F0C0E">
            <w:pPr>
              <w:adjustRightInd w:val="0"/>
              <w:snapToGrid w:val="0"/>
              <w:spacing w:line="300" w:lineRule="auto"/>
              <w:rPr>
                <w:rFonts w:cstheme="minorHAnsi"/>
                <w:color w:val="000000"/>
                <w:shd w:val="clear" w:color="auto" w:fill="FFFFFF"/>
              </w:rPr>
            </w:pPr>
            <w:r>
              <w:rPr>
                <w:rFonts w:cstheme="minorHAnsi"/>
                <w:color w:val="000000"/>
                <w:shd w:val="clear" w:color="auto" w:fill="FFFFFF"/>
              </w:rPr>
              <w:t>Offsets shift the operating points of closed control loop elements.  This can lead to steady-state system deviations.</w:t>
            </w:r>
          </w:p>
        </w:tc>
      </w:tr>
      <w:tr w:rsidR="00FE346C" w:rsidTr="0067236C">
        <w:tc>
          <w:tcPr>
            <w:tcW w:w="2808" w:type="dxa"/>
          </w:tcPr>
          <w:p w:rsidR="00FE346C" w:rsidRDefault="00FE346C" w:rsidP="009F0C0E">
            <w:pPr>
              <w:adjustRightInd w:val="0"/>
              <w:snapToGrid w:val="0"/>
              <w:spacing w:line="300" w:lineRule="auto"/>
              <w:rPr>
                <w:rFonts w:cstheme="minorHAnsi"/>
                <w:color w:val="000000"/>
                <w:shd w:val="clear" w:color="auto" w:fill="FFFFFF"/>
              </w:rPr>
            </w:pPr>
            <w:r>
              <w:rPr>
                <w:rFonts w:cstheme="minorHAnsi"/>
                <w:color w:val="000000"/>
                <w:shd w:val="clear" w:color="auto" w:fill="FFFFFF"/>
              </w:rPr>
              <w:lastRenderedPageBreak/>
              <w:t>Supply networks, electrical supply networks</w:t>
            </w:r>
          </w:p>
        </w:tc>
        <w:tc>
          <w:tcPr>
            <w:tcW w:w="6840" w:type="dxa"/>
          </w:tcPr>
          <w:p w:rsidR="00FE346C" w:rsidRDefault="00F01F2E" w:rsidP="009F0C0E">
            <w:pPr>
              <w:adjustRightInd w:val="0"/>
              <w:snapToGrid w:val="0"/>
              <w:spacing w:line="300" w:lineRule="auto"/>
              <w:rPr>
                <w:rFonts w:cstheme="minorHAnsi"/>
                <w:color w:val="000000"/>
                <w:shd w:val="clear" w:color="auto" w:fill="FFFFFF"/>
              </w:rPr>
            </w:pPr>
            <w:r>
              <w:rPr>
                <w:rFonts w:cstheme="minorHAnsi"/>
                <w:color w:val="000000"/>
                <w:shd w:val="clear" w:color="auto" w:fill="FFFFFF"/>
              </w:rPr>
              <w:t>Under-sized</w:t>
            </w:r>
            <w:r w:rsidR="00FE346C">
              <w:rPr>
                <w:rFonts w:cstheme="minorHAnsi"/>
                <w:color w:val="000000"/>
                <w:shd w:val="clear" w:color="auto" w:fill="FFFFFF"/>
              </w:rPr>
              <w:t xml:space="preserve"> hydraulic or voltage networks cause fluctuations in the transmission lines.  This impairs the follower behavior of the control loop.</w:t>
            </w:r>
          </w:p>
        </w:tc>
      </w:tr>
      <w:tr w:rsidR="00FE346C" w:rsidTr="0067236C">
        <w:tc>
          <w:tcPr>
            <w:tcW w:w="2808" w:type="dxa"/>
          </w:tcPr>
          <w:p w:rsidR="00FE346C" w:rsidRDefault="00FE346C" w:rsidP="009F0C0E">
            <w:pPr>
              <w:adjustRightInd w:val="0"/>
              <w:snapToGrid w:val="0"/>
              <w:spacing w:line="300" w:lineRule="auto"/>
              <w:rPr>
                <w:rFonts w:cstheme="minorHAnsi"/>
                <w:color w:val="000000"/>
                <w:shd w:val="clear" w:color="auto" w:fill="FFFFFF"/>
              </w:rPr>
            </w:pPr>
            <w:r>
              <w:rPr>
                <w:rFonts w:cstheme="minorHAnsi"/>
                <w:color w:val="000000"/>
                <w:shd w:val="clear" w:color="auto" w:fill="FFFFFF"/>
              </w:rPr>
              <w:t>Leakage</w:t>
            </w:r>
          </w:p>
        </w:tc>
        <w:tc>
          <w:tcPr>
            <w:tcW w:w="6840" w:type="dxa"/>
          </w:tcPr>
          <w:p w:rsidR="00FE346C" w:rsidRDefault="00FE346C" w:rsidP="009F0C0E">
            <w:pPr>
              <w:adjustRightInd w:val="0"/>
              <w:snapToGrid w:val="0"/>
              <w:spacing w:line="300" w:lineRule="auto"/>
              <w:rPr>
                <w:rFonts w:cstheme="minorHAnsi"/>
                <w:color w:val="000000"/>
                <w:shd w:val="clear" w:color="auto" w:fill="FFFFFF"/>
              </w:rPr>
            </w:pPr>
            <w:r>
              <w:rPr>
                <w:rFonts w:cstheme="minorHAnsi"/>
                <w:color w:val="000000"/>
                <w:shd w:val="clear" w:color="auto" w:fill="FFFFFF"/>
              </w:rPr>
              <w:t>Leakage loss in hydraulic components can reduce the line pressure.</w:t>
            </w:r>
          </w:p>
        </w:tc>
      </w:tr>
      <w:tr w:rsidR="00FE346C" w:rsidTr="0067236C">
        <w:tc>
          <w:tcPr>
            <w:tcW w:w="2808" w:type="dxa"/>
          </w:tcPr>
          <w:p w:rsidR="00FE346C" w:rsidRDefault="00FE346C" w:rsidP="009F0C0E">
            <w:pPr>
              <w:adjustRightInd w:val="0"/>
              <w:snapToGrid w:val="0"/>
              <w:spacing w:line="300" w:lineRule="auto"/>
              <w:rPr>
                <w:rFonts w:cstheme="minorHAnsi"/>
                <w:color w:val="000000"/>
                <w:shd w:val="clear" w:color="auto" w:fill="FFFFFF"/>
              </w:rPr>
            </w:pPr>
            <w:r>
              <w:rPr>
                <w:rFonts w:cstheme="minorHAnsi"/>
                <w:color w:val="000000"/>
                <w:shd w:val="clear" w:color="auto" w:fill="FFFFFF"/>
              </w:rPr>
              <w:t>Forces, moments</w:t>
            </w:r>
          </w:p>
        </w:tc>
        <w:tc>
          <w:tcPr>
            <w:tcW w:w="6840" w:type="dxa"/>
          </w:tcPr>
          <w:p w:rsidR="00FE346C" w:rsidRDefault="00FE346C" w:rsidP="00F01F2E">
            <w:pPr>
              <w:adjustRightInd w:val="0"/>
              <w:snapToGrid w:val="0"/>
              <w:spacing w:line="300" w:lineRule="auto"/>
              <w:rPr>
                <w:rFonts w:cstheme="minorHAnsi"/>
                <w:color w:val="000000"/>
                <w:shd w:val="clear" w:color="auto" w:fill="FFFFFF"/>
              </w:rPr>
            </w:pPr>
            <w:r>
              <w:rPr>
                <w:rFonts w:cstheme="minorHAnsi"/>
                <w:color w:val="000000"/>
                <w:shd w:val="clear" w:color="auto" w:fill="FFFFFF"/>
              </w:rPr>
              <w:t xml:space="preserve">Forces or </w:t>
            </w:r>
            <w:r w:rsidR="00F01F2E">
              <w:rPr>
                <w:rFonts w:cstheme="minorHAnsi"/>
                <w:color w:val="000000"/>
                <w:shd w:val="clear" w:color="auto" w:fill="FFFFFF"/>
              </w:rPr>
              <w:t>m</w:t>
            </w:r>
            <w:r>
              <w:rPr>
                <w:rFonts w:cstheme="minorHAnsi"/>
                <w:color w:val="000000"/>
                <w:shd w:val="clear" w:color="auto" w:fill="FFFFFF"/>
              </w:rPr>
              <w:t xml:space="preserve">oments acting upon the closed control loop </w:t>
            </w:r>
            <w:proofErr w:type="gramStart"/>
            <w:r>
              <w:rPr>
                <w:rFonts w:cstheme="minorHAnsi"/>
                <w:color w:val="000000"/>
                <w:shd w:val="clear" w:color="auto" w:fill="FFFFFF"/>
              </w:rPr>
              <w:t>cause</w:t>
            </w:r>
            <w:proofErr w:type="gramEnd"/>
            <w:r>
              <w:rPr>
                <w:rFonts w:cstheme="minorHAnsi"/>
                <w:color w:val="000000"/>
                <w:shd w:val="clear" w:color="auto" w:fill="FFFFFF"/>
              </w:rPr>
              <w:t xml:space="preserve"> changes in the runtime performance of closed control loop elements.</w:t>
            </w:r>
          </w:p>
        </w:tc>
      </w:tr>
      <w:tr w:rsidR="00FE346C" w:rsidTr="0067236C">
        <w:tc>
          <w:tcPr>
            <w:tcW w:w="2808" w:type="dxa"/>
          </w:tcPr>
          <w:p w:rsidR="00FE346C" w:rsidRDefault="00FE346C" w:rsidP="009F0C0E">
            <w:pPr>
              <w:adjustRightInd w:val="0"/>
              <w:snapToGrid w:val="0"/>
              <w:spacing w:line="300" w:lineRule="auto"/>
              <w:rPr>
                <w:rFonts w:cstheme="minorHAnsi"/>
                <w:color w:val="000000"/>
                <w:shd w:val="clear" w:color="auto" w:fill="FFFFFF"/>
              </w:rPr>
            </w:pPr>
            <w:r>
              <w:rPr>
                <w:rFonts w:cstheme="minorHAnsi"/>
                <w:color w:val="000000"/>
                <w:shd w:val="clear" w:color="auto" w:fill="FFFFFF"/>
              </w:rPr>
              <w:t>Measuring errors</w:t>
            </w:r>
          </w:p>
        </w:tc>
        <w:tc>
          <w:tcPr>
            <w:tcW w:w="6840" w:type="dxa"/>
          </w:tcPr>
          <w:p w:rsidR="00FE346C" w:rsidRDefault="00FE346C" w:rsidP="0067236C">
            <w:pPr>
              <w:keepNext/>
              <w:adjustRightInd w:val="0"/>
              <w:snapToGrid w:val="0"/>
              <w:spacing w:line="300" w:lineRule="auto"/>
              <w:rPr>
                <w:rFonts w:cstheme="minorHAnsi"/>
                <w:color w:val="000000"/>
                <w:shd w:val="clear" w:color="auto" w:fill="FFFFFF"/>
              </w:rPr>
            </w:pPr>
            <w:r>
              <w:rPr>
                <w:rFonts w:cstheme="minorHAnsi"/>
                <w:color w:val="000000"/>
                <w:shd w:val="clear" w:color="auto" w:fill="FFFFFF"/>
              </w:rPr>
              <w:t>Incorrectly installed or unsuitable measuring devices lead to falsified signals.  Signal delays may result, which impair the stability of the closed control loop.</w:t>
            </w:r>
          </w:p>
        </w:tc>
      </w:tr>
    </w:tbl>
    <w:p w:rsidR="00FE346C" w:rsidRPr="00897541" w:rsidRDefault="0067236C" w:rsidP="0067236C">
      <w:pPr>
        <w:pStyle w:val="Caption"/>
        <w:rPr>
          <w:rFonts w:cstheme="minorHAnsi"/>
          <w:color w:val="000000"/>
          <w:shd w:val="clear" w:color="auto" w:fill="FFFFFF"/>
        </w:rPr>
      </w:pPr>
      <w:r>
        <w:t xml:space="preserve">Table </w:t>
      </w:r>
      <w:r w:rsidR="00B63C1B">
        <w:t>1</w:t>
      </w:r>
      <w:r>
        <w:t>: Types of interference</w:t>
      </w:r>
    </w:p>
    <w:p w:rsidR="002B2C84" w:rsidRDefault="0067236C" w:rsidP="0067236C">
      <w:pPr>
        <w:rPr>
          <w:shd w:val="clear" w:color="auto" w:fill="FFFFFF"/>
        </w:rPr>
      </w:pPr>
      <w:r>
        <w:rPr>
          <w:shd w:val="clear" w:color="auto" w:fill="FFFFFF"/>
        </w:rPr>
        <w:t>In this exercise, a pressure control loop will be constructed and interference will be introduced.  A PID controller will be used with the control loop.  The extent of the interference will be reduced to a minimum by adjusting the control gains of a PID controller using two methods: empirical determination and by calculation using the Ziegler-Nichols method.</w:t>
      </w:r>
    </w:p>
    <w:p w:rsidR="002B2C84" w:rsidRDefault="00565C99" w:rsidP="00565C99">
      <w:pPr>
        <w:pStyle w:val="Heading2"/>
        <w:rPr>
          <w:shd w:val="clear" w:color="auto" w:fill="FFFFFF"/>
        </w:rPr>
      </w:pPr>
      <w:r>
        <w:rPr>
          <w:shd w:val="clear" w:color="auto" w:fill="FFFFFF"/>
        </w:rPr>
        <w:t>Ziegler-Nichols Method</w:t>
      </w:r>
    </w:p>
    <w:p w:rsidR="002B2C84" w:rsidRDefault="002B2C84" w:rsidP="002B2C84">
      <w:pPr>
        <w:adjustRightInd w:val="0"/>
        <w:snapToGrid w:val="0"/>
        <w:spacing w:line="300" w:lineRule="auto"/>
        <w:rPr>
          <w:rFonts w:cstheme="minorHAnsi"/>
          <w:color w:val="000000"/>
          <w:shd w:val="clear" w:color="auto" w:fill="FFFFFF"/>
        </w:rPr>
      </w:pPr>
      <w:r>
        <w:rPr>
          <w:rFonts w:cstheme="minorHAnsi"/>
          <w:color w:val="000000"/>
          <w:shd w:val="clear" w:color="auto" w:fill="FFFFFF"/>
        </w:rPr>
        <w:t>Along with empirical determination of the PID controller coefficients, The Ziegler-Nichols method will also be used to determine a set of control coefficients.  The method consists of the following steps:</w:t>
      </w:r>
    </w:p>
    <w:p w:rsidR="002B2C84" w:rsidRDefault="002B2C84" w:rsidP="002B2C84">
      <w:pPr>
        <w:pStyle w:val="ListParagraph"/>
        <w:numPr>
          <w:ilvl w:val="0"/>
          <w:numId w:val="17"/>
        </w:numPr>
        <w:adjustRightInd w:val="0"/>
        <w:snapToGrid w:val="0"/>
        <w:spacing w:line="300" w:lineRule="auto"/>
        <w:rPr>
          <w:rFonts w:cstheme="minorHAnsi"/>
          <w:color w:val="000000"/>
          <w:shd w:val="clear" w:color="auto" w:fill="FFFFFF"/>
        </w:rPr>
      </w:pPr>
      <w:r>
        <w:rPr>
          <w:rFonts w:cstheme="minorHAnsi"/>
          <w:color w:val="000000"/>
          <w:shd w:val="clear" w:color="auto" w:fill="FFFFFF"/>
        </w:rPr>
        <w:t>Determine the limit of stability with the P controller:</w:t>
      </w:r>
    </w:p>
    <w:p w:rsidR="002B2C84" w:rsidRDefault="0038541B" w:rsidP="002B2C84">
      <w:pPr>
        <w:pStyle w:val="ListParagraph"/>
        <w:numPr>
          <w:ilvl w:val="0"/>
          <w:numId w:val="18"/>
        </w:numPr>
        <w:adjustRightInd w:val="0"/>
        <w:snapToGrid w:val="0"/>
        <w:spacing w:line="300" w:lineRule="auto"/>
        <w:rPr>
          <w:rFonts w:cstheme="minorHAnsi"/>
          <w:color w:val="000000"/>
          <w:shd w:val="clear" w:color="auto" w:fill="FFFFFF"/>
        </w:rPr>
      </w:pPr>
      <w:r>
        <w:rPr>
          <w:noProof/>
          <w:lang w:bidi="ar-SA"/>
        </w:rPr>
        <w:drawing>
          <wp:anchor distT="0" distB="0" distL="114300" distR="114300" simplePos="0" relativeHeight="251658240" behindDoc="0" locked="0" layoutInCell="1" allowOverlap="1">
            <wp:simplePos x="0" y="0"/>
            <wp:positionH relativeFrom="column">
              <wp:posOffset>2590800</wp:posOffset>
            </wp:positionH>
            <wp:positionV relativeFrom="paragraph">
              <wp:posOffset>327025</wp:posOffset>
            </wp:positionV>
            <wp:extent cx="3429000" cy="2124075"/>
            <wp:effectExtent l="19050" t="0" r="0" b="0"/>
            <wp:wrapSquare wrapText="bothSides"/>
            <wp:docPr id="12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cstate="print"/>
                    <a:srcRect/>
                    <a:stretch>
                      <a:fillRect/>
                    </a:stretch>
                  </pic:blipFill>
                  <pic:spPr bwMode="auto">
                    <a:xfrm>
                      <a:off x="0" y="0"/>
                      <a:ext cx="3429000" cy="2124075"/>
                    </a:xfrm>
                    <a:prstGeom prst="rect">
                      <a:avLst/>
                    </a:prstGeom>
                    <a:noFill/>
                    <a:ln w="9525">
                      <a:noFill/>
                      <a:miter lim="800000"/>
                      <a:headEnd/>
                      <a:tailEnd/>
                    </a:ln>
                  </pic:spPr>
                </pic:pic>
              </a:graphicData>
            </a:graphic>
          </wp:anchor>
        </w:drawing>
      </w:r>
      <w:r w:rsidR="009519BB" w:rsidRPr="009519BB">
        <w:rPr>
          <w:noProof/>
        </w:rPr>
        <w:pict>
          <v:shapetype id="_x0000_t202" coordsize="21600,21600" o:spt="202" path="m,l,21600r21600,l21600,xe">
            <v:stroke joinstyle="miter"/>
            <v:path gradientshapeok="t" o:connecttype="rect"/>
          </v:shapetype>
          <v:shape id="_x0000_s2051" type="#_x0000_t202" style="position:absolute;left:0;text-align:left;margin-left:203.25pt;margin-top:197.25pt;width:270.05pt;height:.05pt;z-index:251660288;mso-position-horizontal-relative:text;mso-position-vertical-relative:text" stroked="f">
            <v:textbox style="mso-fit-shape-to-text:t" inset="0,0,0,0">
              <w:txbxContent>
                <w:p w:rsidR="001A767D" w:rsidRPr="005D7372" w:rsidRDefault="001A767D" w:rsidP="0038541B">
                  <w:pPr>
                    <w:pStyle w:val="Caption"/>
                    <w:rPr>
                      <w:rFonts w:cstheme="minorHAnsi"/>
                      <w:noProof/>
                      <w:color w:val="000000"/>
                    </w:rPr>
                  </w:pPr>
                  <w:r>
                    <w:t xml:space="preserve">Figure </w:t>
                  </w:r>
                  <w:fldSimple w:instr=" SEQ Figure \* ARABIC ">
                    <w:r w:rsidR="000F591B">
                      <w:rPr>
                        <w:noProof/>
                      </w:rPr>
                      <w:t>2</w:t>
                    </w:r>
                  </w:fldSimple>
                  <w:r>
                    <w:t xml:space="preserve">: </w:t>
                  </w:r>
                  <w:r w:rsidRPr="00561E95">
                    <w:t>Critical period of oscillation</w:t>
                  </w:r>
                </w:p>
              </w:txbxContent>
            </v:textbox>
            <w10:wrap type="square"/>
          </v:shape>
        </w:pict>
      </w:r>
      <w:r w:rsidR="002B2C84">
        <w:rPr>
          <w:rFonts w:cstheme="minorHAnsi"/>
          <w:color w:val="000000"/>
          <w:shd w:val="clear" w:color="auto" w:fill="FFFFFF"/>
        </w:rPr>
        <w:t xml:space="preserve">Increase coefficient </w:t>
      </w:r>
      <w:proofErr w:type="spellStart"/>
      <w:proofErr w:type="gramStart"/>
      <w:r w:rsidR="002B2C84">
        <w:rPr>
          <w:rFonts w:cstheme="minorHAnsi"/>
          <w:color w:val="000000"/>
          <w:shd w:val="clear" w:color="auto" w:fill="FFFFFF"/>
        </w:rPr>
        <w:t>K</w:t>
      </w:r>
      <w:r w:rsidR="002B2C84" w:rsidRPr="002B2C84">
        <w:rPr>
          <w:rFonts w:cstheme="minorHAnsi"/>
          <w:color w:val="000000"/>
          <w:shd w:val="clear" w:color="auto" w:fill="FFFFFF"/>
          <w:vertAlign w:val="subscript"/>
        </w:rPr>
        <w:t>p</w:t>
      </w:r>
      <w:proofErr w:type="spellEnd"/>
      <w:proofErr w:type="gramEnd"/>
      <w:r w:rsidR="002B2C84">
        <w:rPr>
          <w:rFonts w:cstheme="minorHAnsi"/>
          <w:color w:val="000000"/>
          <w:shd w:val="clear" w:color="auto" w:fill="FFFFFF"/>
        </w:rPr>
        <w:t xml:space="preserve"> until steady-state oscillations occur</w:t>
      </w:r>
      <w:r w:rsidR="00B63C1B">
        <w:rPr>
          <w:rFonts w:cstheme="minorHAnsi"/>
          <w:color w:val="000000"/>
          <w:shd w:val="clear" w:color="auto" w:fill="FFFFFF"/>
        </w:rPr>
        <w:t xml:space="preserve"> (see fig. 2).  </w:t>
      </w:r>
      <w:r w:rsidR="002B2C84">
        <w:rPr>
          <w:rFonts w:cstheme="minorHAnsi"/>
          <w:color w:val="000000"/>
          <w:shd w:val="clear" w:color="auto" w:fill="FFFFFF"/>
        </w:rPr>
        <w:t>Record the following:</w:t>
      </w:r>
    </w:p>
    <w:p w:rsidR="002B2C84" w:rsidRPr="002B2C84" w:rsidRDefault="002B2C84" w:rsidP="002B2C84">
      <w:pPr>
        <w:pStyle w:val="ListParagraph"/>
        <w:numPr>
          <w:ilvl w:val="1"/>
          <w:numId w:val="18"/>
        </w:numPr>
        <w:adjustRightInd w:val="0"/>
        <w:snapToGrid w:val="0"/>
        <w:spacing w:line="300" w:lineRule="auto"/>
        <w:rPr>
          <w:rFonts w:cstheme="minorHAnsi"/>
          <w:color w:val="000000"/>
          <w:shd w:val="clear" w:color="auto" w:fill="FFFFFF"/>
        </w:rPr>
      </w:pPr>
      <w:r>
        <w:rPr>
          <w:rFonts w:cstheme="minorHAnsi"/>
          <w:color w:val="000000"/>
          <w:shd w:val="clear" w:color="auto" w:fill="FFFFFF"/>
        </w:rPr>
        <w:t xml:space="preserve">Critical coefficient, </w:t>
      </w:r>
      <w:proofErr w:type="spellStart"/>
      <w:r>
        <w:rPr>
          <w:rFonts w:cstheme="minorHAnsi"/>
          <w:color w:val="000000"/>
          <w:shd w:val="clear" w:color="auto" w:fill="FFFFFF"/>
        </w:rPr>
        <w:t>K</w:t>
      </w:r>
      <w:r w:rsidRPr="002B2C84">
        <w:rPr>
          <w:rFonts w:cstheme="minorHAnsi"/>
          <w:color w:val="000000"/>
          <w:shd w:val="clear" w:color="auto" w:fill="FFFFFF"/>
          <w:vertAlign w:val="subscript"/>
        </w:rPr>
        <w:t>Pcrit</w:t>
      </w:r>
      <w:proofErr w:type="spellEnd"/>
      <w:r>
        <w:rPr>
          <w:rFonts w:cstheme="minorHAnsi"/>
          <w:color w:val="000000"/>
          <w:shd w:val="clear" w:color="auto" w:fill="FFFFFF"/>
        </w:rPr>
        <w:t>.</w:t>
      </w:r>
    </w:p>
    <w:p w:rsidR="002B2C84" w:rsidRDefault="00B63C1B" w:rsidP="002B2C84">
      <w:pPr>
        <w:pStyle w:val="ListParagraph"/>
        <w:numPr>
          <w:ilvl w:val="1"/>
          <w:numId w:val="18"/>
        </w:numPr>
        <w:adjustRightInd w:val="0"/>
        <w:snapToGrid w:val="0"/>
        <w:spacing w:line="300" w:lineRule="auto"/>
        <w:rPr>
          <w:rFonts w:cstheme="minorHAnsi"/>
          <w:color w:val="000000"/>
          <w:shd w:val="clear" w:color="auto" w:fill="FFFFFF"/>
        </w:rPr>
      </w:pPr>
      <w:r>
        <w:rPr>
          <w:rFonts w:cstheme="minorHAnsi"/>
          <w:color w:val="000000"/>
          <w:shd w:val="clear" w:color="auto" w:fill="FFFFFF"/>
        </w:rPr>
        <w:t>Critical oscillation time.</w:t>
      </w:r>
    </w:p>
    <w:p w:rsidR="00B63C1B" w:rsidRDefault="00B63C1B" w:rsidP="00B63C1B">
      <w:pPr>
        <w:keepNext/>
        <w:adjustRightInd w:val="0"/>
        <w:snapToGrid w:val="0"/>
        <w:spacing w:line="300" w:lineRule="auto"/>
      </w:pPr>
    </w:p>
    <w:p w:rsidR="0038541B" w:rsidRDefault="0038541B" w:rsidP="0038541B">
      <w:pPr>
        <w:pStyle w:val="Caption"/>
      </w:pPr>
    </w:p>
    <w:p w:rsidR="0038541B" w:rsidRDefault="0038541B" w:rsidP="0038541B">
      <w:pPr>
        <w:pStyle w:val="Caption"/>
      </w:pPr>
    </w:p>
    <w:p w:rsidR="0038541B" w:rsidRDefault="0038541B" w:rsidP="0038541B">
      <w:pPr>
        <w:pStyle w:val="Caption"/>
      </w:pPr>
    </w:p>
    <w:p w:rsidR="0038541B" w:rsidRPr="0038541B" w:rsidRDefault="0038541B" w:rsidP="0038541B"/>
    <w:p w:rsidR="002B2C84" w:rsidRPr="0038541B" w:rsidRDefault="002B2C84" w:rsidP="0038541B">
      <w:pPr>
        <w:pStyle w:val="ListParagraph"/>
        <w:numPr>
          <w:ilvl w:val="0"/>
          <w:numId w:val="17"/>
        </w:numPr>
        <w:rPr>
          <w:color w:val="4F81BD" w:themeColor="accent1"/>
        </w:rPr>
      </w:pPr>
      <w:r w:rsidRPr="0038541B">
        <w:rPr>
          <w:shd w:val="clear" w:color="auto" w:fill="FFFFFF"/>
        </w:rPr>
        <w:t>Calc</w:t>
      </w:r>
      <w:r w:rsidR="0038541B">
        <w:rPr>
          <w:shd w:val="clear" w:color="auto" w:fill="FFFFFF"/>
        </w:rPr>
        <w:t xml:space="preserve">ulate the controller parameters </w:t>
      </w:r>
      <w:r w:rsidRPr="0038541B">
        <w:rPr>
          <w:shd w:val="clear" w:color="auto" w:fill="FFFFFF"/>
        </w:rPr>
        <w:t>with the following formula</w:t>
      </w:r>
      <w:r w:rsidR="0050098D" w:rsidRPr="0038541B">
        <w:rPr>
          <w:shd w:val="clear" w:color="auto" w:fill="FFFFFF"/>
        </w:rPr>
        <w:t>s</w:t>
      </w:r>
      <w:r w:rsidRPr="0038541B">
        <w:rPr>
          <w:shd w:val="clear" w:color="auto" w:fill="FFFFFF"/>
        </w:rPr>
        <w:t xml:space="preserve"> for a PID controller:</w:t>
      </w:r>
    </w:p>
    <w:p w:rsidR="0050098D" w:rsidRDefault="0050098D" w:rsidP="0050098D">
      <w:pPr>
        <w:pStyle w:val="ListParagraph"/>
        <w:adjustRightInd w:val="0"/>
        <w:snapToGrid w:val="0"/>
        <w:spacing w:line="300" w:lineRule="auto"/>
        <w:ind w:left="360"/>
        <w:rPr>
          <w:rFonts w:cstheme="minorHAnsi"/>
          <w:color w:val="000000"/>
          <w:shd w:val="clear" w:color="auto" w:fill="FFFFFF"/>
        </w:rPr>
      </w:pPr>
    </w:p>
    <w:tbl>
      <w:tblPr>
        <w:tblStyle w:val="TableGrid"/>
        <w:tblW w:w="0" w:type="auto"/>
        <w:tblInd w:w="360" w:type="dxa"/>
        <w:tblLook w:val="04A0"/>
      </w:tblPr>
      <w:tblGrid>
        <w:gridCol w:w="1784"/>
        <w:gridCol w:w="1779"/>
        <w:gridCol w:w="1786"/>
        <w:gridCol w:w="1768"/>
        <w:gridCol w:w="1765"/>
      </w:tblGrid>
      <w:tr w:rsidR="0050098D" w:rsidTr="0050098D">
        <w:tc>
          <w:tcPr>
            <w:tcW w:w="1848" w:type="dxa"/>
          </w:tcPr>
          <w:p w:rsidR="0050098D" w:rsidRPr="0050098D" w:rsidRDefault="0050098D" w:rsidP="0050098D">
            <w:pPr>
              <w:pStyle w:val="ListParagraph"/>
              <w:adjustRightInd w:val="0"/>
              <w:snapToGrid w:val="0"/>
              <w:spacing w:line="300" w:lineRule="auto"/>
              <w:ind w:left="0"/>
              <w:rPr>
                <w:rFonts w:cstheme="minorHAnsi"/>
                <w:b/>
                <w:color w:val="000000"/>
                <w:shd w:val="clear" w:color="auto" w:fill="FFFFFF"/>
              </w:rPr>
            </w:pPr>
            <w:proofErr w:type="spellStart"/>
            <w:r w:rsidRPr="0050098D">
              <w:rPr>
                <w:rFonts w:cstheme="minorHAnsi"/>
                <w:b/>
                <w:color w:val="000000"/>
                <w:shd w:val="clear" w:color="auto" w:fill="FFFFFF"/>
              </w:rPr>
              <w:t>K</w:t>
            </w:r>
            <w:r w:rsidRPr="0050098D">
              <w:rPr>
                <w:rFonts w:cstheme="minorHAnsi"/>
                <w:b/>
                <w:color w:val="000000"/>
                <w:shd w:val="clear" w:color="auto" w:fill="FFFFFF"/>
                <w:vertAlign w:val="subscript"/>
              </w:rPr>
              <w:t>p</w:t>
            </w:r>
            <w:proofErr w:type="spellEnd"/>
          </w:p>
        </w:tc>
        <w:tc>
          <w:tcPr>
            <w:tcW w:w="1848" w:type="dxa"/>
          </w:tcPr>
          <w:p w:rsidR="0050098D" w:rsidRPr="0050098D" w:rsidRDefault="0050098D" w:rsidP="0050098D">
            <w:pPr>
              <w:pStyle w:val="ListParagraph"/>
              <w:adjustRightInd w:val="0"/>
              <w:snapToGrid w:val="0"/>
              <w:spacing w:line="300" w:lineRule="auto"/>
              <w:ind w:left="0"/>
              <w:rPr>
                <w:rFonts w:cstheme="minorHAnsi"/>
                <w:b/>
                <w:color w:val="000000"/>
                <w:shd w:val="clear" w:color="auto" w:fill="FFFFFF"/>
              </w:rPr>
            </w:pPr>
            <w:proofErr w:type="spellStart"/>
            <w:r w:rsidRPr="0050098D">
              <w:rPr>
                <w:rFonts w:cstheme="minorHAnsi"/>
                <w:b/>
                <w:color w:val="000000"/>
                <w:shd w:val="clear" w:color="auto" w:fill="FFFFFF"/>
              </w:rPr>
              <w:t>T</w:t>
            </w:r>
            <w:r w:rsidRPr="0050098D">
              <w:rPr>
                <w:rFonts w:cstheme="minorHAnsi"/>
                <w:b/>
                <w:color w:val="000000"/>
                <w:shd w:val="clear" w:color="auto" w:fill="FFFFFF"/>
                <w:vertAlign w:val="subscript"/>
              </w:rPr>
              <w:t>n</w:t>
            </w:r>
            <w:proofErr w:type="spellEnd"/>
          </w:p>
        </w:tc>
        <w:tc>
          <w:tcPr>
            <w:tcW w:w="1848" w:type="dxa"/>
          </w:tcPr>
          <w:p w:rsidR="0050098D" w:rsidRPr="0050098D" w:rsidRDefault="0050098D" w:rsidP="0050098D">
            <w:pPr>
              <w:pStyle w:val="ListParagraph"/>
              <w:adjustRightInd w:val="0"/>
              <w:snapToGrid w:val="0"/>
              <w:spacing w:line="300" w:lineRule="auto"/>
              <w:ind w:left="0"/>
              <w:rPr>
                <w:rFonts w:cstheme="minorHAnsi"/>
                <w:b/>
                <w:color w:val="000000"/>
                <w:shd w:val="clear" w:color="auto" w:fill="FFFFFF"/>
              </w:rPr>
            </w:pPr>
            <w:proofErr w:type="spellStart"/>
            <w:r w:rsidRPr="0050098D">
              <w:rPr>
                <w:rFonts w:cstheme="minorHAnsi"/>
                <w:b/>
                <w:color w:val="000000"/>
                <w:shd w:val="clear" w:color="auto" w:fill="FFFFFF"/>
              </w:rPr>
              <w:t>T</w:t>
            </w:r>
            <w:r w:rsidRPr="0050098D">
              <w:rPr>
                <w:rFonts w:cstheme="minorHAnsi"/>
                <w:b/>
                <w:color w:val="000000"/>
                <w:shd w:val="clear" w:color="auto" w:fill="FFFFFF"/>
                <w:vertAlign w:val="subscript"/>
              </w:rPr>
              <w:t>v</w:t>
            </w:r>
            <w:proofErr w:type="spellEnd"/>
          </w:p>
        </w:tc>
        <w:tc>
          <w:tcPr>
            <w:tcW w:w="1849" w:type="dxa"/>
          </w:tcPr>
          <w:p w:rsidR="0050098D" w:rsidRPr="0050098D" w:rsidRDefault="0050098D" w:rsidP="0050098D">
            <w:pPr>
              <w:pStyle w:val="ListParagraph"/>
              <w:adjustRightInd w:val="0"/>
              <w:snapToGrid w:val="0"/>
              <w:spacing w:line="300" w:lineRule="auto"/>
              <w:ind w:left="0"/>
              <w:rPr>
                <w:rFonts w:cstheme="minorHAnsi"/>
                <w:b/>
                <w:color w:val="000000"/>
                <w:shd w:val="clear" w:color="auto" w:fill="FFFFFF"/>
              </w:rPr>
            </w:pPr>
            <w:r w:rsidRPr="0050098D">
              <w:rPr>
                <w:rFonts w:cstheme="minorHAnsi"/>
                <w:b/>
                <w:color w:val="000000"/>
                <w:shd w:val="clear" w:color="auto" w:fill="FFFFFF"/>
              </w:rPr>
              <w:t>K</w:t>
            </w:r>
            <w:r w:rsidRPr="0050098D">
              <w:rPr>
                <w:rFonts w:cstheme="minorHAnsi"/>
                <w:b/>
                <w:color w:val="000000"/>
                <w:shd w:val="clear" w:color="auto" w:fill="FFFFFF"/>
                <w:vertAlign w:val="subscript"/>
              </w:rPr>
              <w:t>I</w:t>
            </w:r>
          </w:p>
        </w:tc>
        <w:tc>
          <w:tcPr>
            <w:tcW w:w="1849" w:type="dxa"/>
          </w:tcPr>
          <w:p w:rsidR="0050098D" w:rsidRPr="0050098D" w:rsidRDefault="0050098D" w:rsidP="0050098D">
            <w:pPr>
              <w:pStyle w:val="ListParagraph"/>
              <w:adjustRightInd w:val="0"/>
              <w:snapToGrid w:val="0"/>
              <w:spacing w:line="300" w:lineRule="auto"/>
              <w:ind w:left="0"/>
              <w:rPr>
                <w:rFonts w:cstheme="minorHAnsi"/>
                <w:b/>
                <w:color w:val="000000"/>
                <w:shd w:val="clear" w:color="auto" w:fill="FFFFFF"/>
              </w:rPr>
            </w:pPr>
            <w:r w:rsidRPr="0050098D">
              <w:rPr>
                <w:rFonts w:cstheme="minorHAnsi"/>
                <w:b/>
                <w:color w:val="000000"/>
                <w:shd w:val="clear" w:color="auto" w:fill="FFFFFF"/>
              </w:rPr>
              <w:t>K</w:t>
            </w:r>
            <w:r w:rsidRPr="0050098D">
              <w:rPr>
                <w:rFonts w:cstheme="minorHAnsi"/>
                <w:b/>
                <w:color w:val="000000"/>
                <w:shd w:val="clear" w:color="auto" w:fill="FFFFFF"/>
                <w:vertAlign w:val="subscript"/>
              </w:rPr>
              <w:t>D</w:t>
            </w:r>
          </w:p>
        </w:tc>
      </w:tr>
      <w:tr w:rsidR="0050098D" w:rsidTr="0050098D">
        <w:tc>
          <w:tcPr>
            <w:tcW w:w="1848" w:type="dxa"/>
          </w:tcPr>
          <w:p w:rsidR="0050098D" w:rsidRDefault="0050098D" w:rsidP="0050098D">
            <w:pPr>
              <w:pStyle w:val="ListParagraph"/>
              <w:adjustRightInd w:val="0"/>
              <w:snapToGrid w:val="0"/>
              <w:spacing w:line="300" w:lineRule="auto"/>
              <w:ind w:left="0"/>
              <w:rPr>
                <w:rFonts w:cstheme="minorHAnsi"/>
                <w:color w:val="000000"/>
                <w:shd w:val="clear" w:color="auto" w:fill="FFFFFF"/>
              </w:rPr>
            </w:pPr>
            <w:r>
              <w:rPr>
                <w:rFonts w:cstheme="minorHAnsi"/>
                <w:color w:val="000000"/>
                <w:shd w:val="clear" w:color="auto" w:fill="FFFFFF"/>
              </w:rPr>
              <w:t>0.6∙K</w:t>
            </w:r>
            <w:r w:rsidRPr="0050098D">
              <w:rPr>
                <w:rFonts w:cstheme="minorHAnsi"/>
                <w:color w:val="000000"/>
                <w:shd w:val="clear" w:color="auto" w:fill="FFFFFF"/>
                <w:vertAlign w:val="subscript"/>
              </w:rPr>
              <w:t>Pcrit</w:t>
            </w:r>
          </w:p>
        </w:tc>
        <w:tc>
          <w:tcPr>
            <w:tcW w:w="1848" w:type="dxa"/>
          </w:tcPr>
          <w:p w:rsidR="0050098D" w:rsidRDefault="0050098D" w:rsidP="0050098D">
            <w:pPr>
              <w:pStyle w:val="ListParagraph"/>
              <w:adjustRightInd w:val="0"/>
              <w:snapToGrid w:val="0"/>
              <w:spacing w:line="300" w:lineRule="auto"/>
              <w:ind w:left="0"/>
              <w:rPr>
                <w:rFonts w:cstheme="minorHAnsi"/>
                <w:color w:val="000000"/>
                <w:shd w:val="clear" w:color="auto" w:fill="FFFFFF"/>
              </w:rPr>
            </w:pPr>
            <w:r>
              <w:rPr>
                <w:rFonts w:cstheme="minorHAnsi"/>
                <w:color w:val="000000"/>
                <w:shd w:val="clear" w:color="auto" w:fill="FFFFFF"/>
              </w:rPr>
              <w:t>0.5∙T</w:t>
            </w:r>
            <w:r w:rsidRPr="0050098D">
              <w:rPr>
                <w:rFonts w:cstheme="minorHAnsi"/>
                <w:color w:val="000000"/>
                <w:shd w:val="clear" w:color="auto" w:fill="FFFFFF"/>
                <w:vertAlign w:val="subscript"/>
              </w:rPr>
              <w:t>crit</w:t>
            </w:r>
          </w:p>
        </w:tc>
        <w:tc>
          <w:tcPr>
            <w:tcW w:w="1848" w:type="dxa"/>
          </w:tcPr>
          <w:p w:rsidR="0050098D" w:rsidRDefault="0050098D" w:rsidP="0050098D">
            <w:pPr>
              <w:pStyle w:val="ListParagraph"/>
              <w:adjustRightInd w:val="0"/>
              <w:snapToGrid w:val="0"/>
              <w:spacing w:line="300" w:lineRule="auto"/>
              <w:ind w:left="0"/>
              <w:rPr>
                <w:rFonts w:cstheme="minorHAnsi"/>
                <w:color w:val="000000"/>
                <w:shd w:val="clear" w:color="auto" w:fill="FFFFFF"/>
              </w:rPr>
            </w:pPr>
            <w:r>
              <w:rPr>
                <w:rFonts w:cstheme="minorHAnsi"/>
                <w:color w:val="000000"/>
                <w:shd w:val="clear" w:color="auto" w:fill="FFFFFF"/>
              </w:rPr>
              <w:t>0.12∙T</w:t>
            </w:r>
            <w:r w:rsidRPr="0050098D">
              <w:rPr>
                <w:rFonts w:cstheme="minorHAnsi"/>
                <w:color w:val="000000"/>
                <w:shd w:val="clear" w:color="auto" w:fill="FFFFFF"/>
                <w:vertAlign w:val="subscript"/>
              </w:rPr>
              <w:t>crit</w:t>
            </w:r>
          </w:p>
        </w:tc>
        <w:tc>
          <w:tcPr>
            <w:tcW w:w="1849" w:type="dxa"/>
          </w:tcPr>
          <w:p w:rsidR="0050098D" w:rsidRDefault="0050098D" w:rsidP="0050098D">
            <w:pPr>
              <w:pStyle w:val="ListParagraph"/>
              <w:adjustRightInd w:val="0"/>
              <w:snapToGrid w:val="0"/>
              <w:spacing w:line="300" w:lineRule="auto"/>
              <w:ind w:left="0"/>
              <w:rPr>
                <w:rFonts w:cstheme="minorHAnsi"/>
                <w:color w:val="000000"/>
                <w:shd w:val="clear" w:color="auto" w:fill="FFFFFF"/>
              </w:rPr>
            </w:pPr>
            <w:r>
              <w:rPr>
                <w:rFonts w:cstheme="minorHAnsi"/>
                <w:color w:val="000000"/>
                <w:shd w:val="clear" w:color="auto" w:fill="FFFFFF"/>
              </w:rPr>
              <w:t>K</w:t>
            </w:r>
            <w:r w:rsidRPr="0050098D">
              <w:rPr>
                <w:rFonts w:cstheme="minorHAnsi"/>
                <w:color w:val="000000"/>
                <w:shd w:val="clear" w:color="auto" w:fill="FFFFFF"/>
                <w:vertAlign w:val="subscript"/>
              </w:rPr>
              <w:t>P</w:t>
            </w:r>
            <w:r>
              <w:rPr>
                <w:rFonts w:cstheme="minorHAnsi"/>
                <w:color w:val="000000"/>
                <w:shd w:val="clear" w:color="auto" w:fill="FFFFFF"/>
              </w:rPr>
              <w:t>/</w:t>
            </w:r>
            <w:proofErr w:type="spellStart"/>
            <w:r>
              <w:rPr>
                <w:rFonts w:cstheme="minorHAnsi"/>
                <w:color w:val="000000"/>
                <w:shd w:val="clear" w:color="auto" w:fill="FFFFFF"/>
              </w:rPr>
              <w:t>T</w:t>
            </w:r>
            <w:r w:rsidRPr="0050098D">
              <w:rPr>
                <w:rFonts w:cstheme="minorHAnsi"/>
                <w:color w:val="000000"/>
                <w:shd w:val="clear" w:color="auto" w:fill="FFFFFF"/>
                <w:vertAlign w:val="subscript"/>
              </w:rPr>
              <w:t>n</w:t>
            </w:r>
            <w:proofErr w:type="spellEnd"/>
          </w:p>
        </w:tc>
        <w:tc>
          <w:tcPr>
            <w:tcW w:w="1849" w:type="dxa"/>
          </w:tcPr>
          <w:p w:rsidR="0050098D" w:rsidRDefault="0050098D" w:rsidP="0050098D">
            <w:pPr>
              <w:pStyle w:val="ListParagraph"/>
              <w:keepNext/>
              <w:adjustRightInd w:val="0"/>
              <w:snapToGrid w:val="0"/>
              <w:spacing w:line="300" w:lineRule="auto"/>
              <w:ind w:left="0"/>
              <w:rPr>
                <w:rFonts w:cstheme="minorHAnsi"/>
                <w:color w:val="000000"/>
                <w:shd w:val="clear" w:color="auto" w:fill="FFFFFF"/>
              </w:rPr>
            </w:pPr>
            <w:proofErr w:type="spellStart"/>
            <w:r>
              <w:rPr>
                <w:rFonts w:cstheme="minorHAnsi"/>
                <w:color w:val="000000"/>
                <w:shd w:val="clear" w:color="auto" w:fill="FFFFFF"/>
              </w:rPr>
              <w:t>K</w:t>
            </w:r>
            <w:r w:rsidRPr="0050098D">
              <w:rPr>
                <w:rFonts w:cstheme="minorHAnsi"/>
                <w:color w:val="000000"/>
                <w:shd w:val="clear" w:color="auto" w:fill="FFFFFF"/>
                <w:vertAlign w:val="subscript"/>
              </w:rPr>
              <w:t>P</w:t>
            </w:r>
            <w:r>
              <w:rPr>
                <w:rFonts w:cstheme="minorHAnsi"/>
                <w:color w:val="000000"/>
                <w:shd w:val="clear" w:color="auto" w:fill="FFFFFF"/>
              </w:rPr>
              <w:t>∙T</w:t>
            </w:r>
            <w:r w:rsidRPr="0050098D">
              <w:rPr>
                <w:rFonts w:cstheme="minorHAnsi"/>
                <w:color w:val="000000"/>
                <w:shd w:val="clear" w:color="auto" w:fill="FFFFFF"/>
                <w:vertAlign w:val="subscript"/>
              </w:rPr>
              <w:t>v</w:t>
            </w:r>
            <w:proofErr w:type="spellEnd"/>
          </w:p>
        </w:tc>
      </w:tr>
    </w:tbl>
    <w:p w:rsidR="002B2C84" w:rsidRPr="0050098D" w:rsidRDefault="0050098D" w:rsidP="0050098D">
      <w:pPr>
        <w:pStyle w:val="Caption"/>
        <w:rPr>
          <w:rFonts w:cstheme="minorHAnsi"/>
          <w:color w:val="000000"/>
          <w:shd w:val="clear" w:color="auto" w:fill="FFFFFF"/>
        </w:rPr>
      </w:pPr>
      <w:r>
        <w:t xml:space="preserve">Table </w:t>
      </w:r>
      <w:fldSimple w:instr=" SEQ Table \* ARABIC ">
        <w:r w:rsidR="00B63C1B">
          <w:rPr>
            <w:noProof/>
          </w:rPr>
          <w:t>3</w:t>
        </w:r>
      </w:fldSimple>
      <w:r>
        <w:t>: Calculating PID controller coefficients with the Ziegler-Nichols Method</w:t>
      </w:r>
    </w:p>
    <w:p w:rsidR="00EC4FFC" w:rsidRPr="000D45EE" w:rsidRDefault="000D45EE" w:rsidP="000D45EE">
      <w:pPr>
        <w:pStyle w:val="Heading1"/>
      </w:pPr>
      <w:r w:rsidRPr="000D45EE">
        <w:lastRenderedPageBreak/>
        <w:t>Procedure</w:t>
      </w:r>
    </w:p>
    <w:p w:rsidR="00E411E2" w:rsidRDefault="00F958D9" w:rsidP="00E411E2">
      <w:pPr>
        <w:adjustRightInd w:val="0"/>
        <w:snapToGrid w:val="0"/>
        <w:spacing w:line="300" w:lineRule="auto"/>
        <w:rPr>
          <w:rFonts w:cstheme="minorHAnsi"/>
          <w:color w:val="000000"/>
          <w:shd w:val="clear" w:color="auto" w:fill="FFFFFF"/>
        </w:rPr>
      </w:pPr>
      <w:r>
        <w:rPr>
          <w:rFonts w:cstheme="minorHAnsi"/>
          <w:color w:val="000000"/>
          <w:shd w:val="clear" w:color="auto" w:fill="FFFFFF"/>
        </w:rPr>
        <w:t>The pressure control loop will be constructed of the following:</w:t>
      </w:r>
    </w:p>
    <w:p w:rsidR="00F958D9" w:rsidRDefault="00F958D9" w:rsidP="00F958D9">
      <w:pPr>
        <w:pStyle w:val="ListParagraph"/>
        <w:numPr>
          <w:ilvl w:val="0"/>
          <w:numId w:val="14"/>
        </w:numPr>
        <w:adjustRightInd w:val="0"/>
        <w:snapToGrid w:val="0"/>
        <w:spacing w:line="300" w:lineRule="auto"/>
        <w:rPr>
          <w:rFonts w:cstheme="minorHAnsi"/>
          <w:color w:val="000000"/>
          <w:shd w:val="clear" w:color="auto" w:fill="FFFFFF"/>
        </w:rPr>
      </w:pPr>
      <w:r>
        <w:rPr>
          <w:rFonts w:cstheme="minorHAnsi"/>
          <w:color w:val="000000"/>
          <w:shd w:val="clear" w:color="auto" w:fill="FFFFFF"/>
        </w:rPr>
        <w:t>A PID controller as a control device.</w:t>
      </w:r>
    </w:p>
    <w:p w:rsidR="00F958D9" w:rsidRDefault="00F958D9" w:rsidP="00F958D9">
      <w:pPr>
        <w:pStyle w:val="ListParagraph"/>
        <w:numPr>
          <w:ilvl w:val="0"/>
          <w:numId w:val="14"/>
        </w:numPr>
        <w:adjustRightInd w:val="0"/>
        <w:snapToGrid w:val="0"/>
        <w:spacing w:line="300" w:lineRule="auto"/>
        <w:rPr>
          <w:rFonts w:cstheme="minorHAnsi"/>
          <w:color w:val="000000"/>
          <w:shd w:val="clear" w:color="auto" w:fill="FFFFFF"/>
        </w:rPr>
      </w:pPr>
      <w:r>
        <w:rPr>
          <w:rFonts w:cstheme="minorHAnsi"/>
          <w:color w:val="000000"/>
          <w:shd w:val="clear" w:color="auto" w:fill="FFFFFF"/>
        </w:rPr>
        <w:t>A dynamic 4/3-way valve for the final control element.</w:t>
      </w:r>
    </w:p>
    <w:p w:rsidR="00F958D9" w:rsidRDefault="00F958D9" w:rsidP="00F958D9">
      <w:pPr>
        <w:pStyle w:val="ListParagraph"/>
        <w:numPr>
          <w:ilvl w:val="0"/>
          <w:numId w:val="14"/>
        </w:numPr>
        <w:adjustRightInd w:val="0"/>
        <w:snapToGrid w:val="0"/>
        <w:spacing w:line="300" w:lineRule="auto"/>
        <w:rPr>
          <w:rFonts w:cstheme="minorHAnsi"/>
          <w:color w:val="000000"/>
          <w:shd w:val="clear" w:color="auto" w:fill="FFFFFF"/>
        </w:rPr>
      </w:pPr>
      <w:r>
        <w:rPr>
          <w:rFonts w:cstheme="minorHAnsi"/>
          <w:color w:val="000000"/>
          <w:shd w:val="clear" w:color="auto" w:fill="FFFFFF"/>
        </w:rPr>
        <w:t>A reservoir for the controlled system (a long section of tubing will be used as the reservoir).</w:t>
      </w:r>
    </w:p>
    <w:p w:rsidR="00F958D9" w:rsidRDefault="00F958D9" w:rsidP="00F958D9">
      <w:pPr>
        <w:pStyle w:val="ListParagraph"/>
        <w:numPr>
          <w:ilvl w:val="0"/>
          <w:numId w:val="14"/>
        </w:numPr>
        <w:adjustRightInd w:val="0"/>
        <w:snapToGrid w:val="0"/>
        <w:spacing w:line="300" w:lineRule="auto"/>
        <w:rPr>
          <w:rFonts w:cstheme="minorHAnsi"/>
          <w:color w:val="000000"/>
          <w:shd w:val="clear" w:color="auto" w:fill="FFFFFF"/>
        </w:rPr>
      </w:pPr>
      <w:r>
        <w:rPr>
          <w:rFonts w:cstheme="minorHAnsi"/>
          <w:color w:val="000000"/>
          <w:shd w:val="clear" w:color="auto" w:fill="FFFFFF"/>
        </w:rPr>
        <w:t xml:space="preserve">A pressure sensor for feedback. </w:t>
      </w:r>
    </w:p>
    <w:p w:rsidR="00F958D9" w:rsidRDefault="00F958D9" w:rsidP="00F958D9">
      <w:pPr>
        <w:adjustRightInd w:val="0"/>
        <w:snapToGrid w:val="0"/>
        <w:spacing w:line="300" w:lineRule="auto"/>
        <w:rPr>
          <w:rFonts w:cstheme="minorHAnsi"/>
          <w:color w:val="000000"/>
          <w:shd w:val="clear" w:color="auto" w:fill="FFFFFF"/>
        </w:rPr>
      </w:pPr>
      <w:r>
        <w:rPr>
          <w:rFonts w:cstheme="minorHAnsi"/>
          <w:color w:val="000000"/>
          <w:shd w:val="clear" w:color="auto" w:fill="FFFFFF"/>
        </w:rPr>
        <w:t xml:space="preserve">The most frequent interferences in hydraulics are </w:t>
      </w:r>
      <w:r w:rsidRPr="00F958D9">
        <w:rPr>
          <w:rFonts w:cstheme="minorHAnsi"/>
          <w:b/>
          <w:color w:val="000000"/>
          <w:shd w:val="clear" w:color="auto" w:fill="FFFFFF"/>
        </w:rPr>
        <w:t>pressure drop</w:t>
      </w:r>
      <w:r>
        <w:rPr>
          <w:rFonts w:cstheme="minorHAnsi"/>
          <w:color w:val="000000"/>
          <w:shd w:val="clear" w:color="auto" w:fill="FFFFFF"/>
        </w:rPr>
        <w:t xml:space="preserve"> and </w:t>
      </w:r>
      <w:r w:rsidRPr="00F958D9">
        <w:rPr>
          <w:rFonts w:cstheme="minorHAnsi"/>
          <w:b/>
          <w:color w:val="000000"/>
          <w:shd w:val="clear" w:color="auto" w:fill="FFFFFF"/>
        </w:rPr>
        <w:t>leakage</w:t>
      </w:r>
      <w:r>
        <w:rPr>
          <w:rFonts w:cstheme="minorHAnsi"/>
          <w:color w:val="000000"/>
          <w:shd w:val="clear" w:color="auto" w:fill="FFFFFF"/>
        </w:rPr>
        <w:t>.  The interferences will be simulated by means of a</w:t>
      </w:r>
      <w:r w:rsidRPr="00F958D9">
        <w:rPr>
          <w:rFonts w:cstheme="minorHAnsi"/>
          <w:color w:val="000000"/>
          <w:shd w:val="clear" w:color="auto" w:fill="FFFFFF"/>
        </w:rPr>
        <w:t xml:space="preserve"> pressure relief valve</w:t>
      </w:r>
      <w:r>
        <w:rPr>
          <w:rFonts w:cstheme="minorHAnsi"/>
          <w:color w:val="000000"/>
          <w:shd w:val="clear" w:color="auto" w:fill="FFFFFF"/>
        </w:rPr>
        <w:t xml:space="preserve"> and a </w:t>
      </w:r>
      <w:r w:rsidRPr="00F958D9">
        <w:rPr>
          <w:rFonts w:cstheme="minorHAnsi"/>
          <w:color w:val="000000"/>
          <w:shd w:val="clear" w:color="auto" w:fill="FFFFFF"/>
        </w:rPr>
        <w:t>flow control valve.</w:t>
      </w:r>
    </w:p>
    <w:p w:rsidR="00F958D9" w:rsidRDefault="00F958D9" w:rsidP="00F958D9">
      <w:pPr>
        <w:adjustRightInd w:val="0"/>
        <w:snapToGrid w:val="0"/>
        <w:spacing w:line="300" w:lineRule="auto"/>
        <w:rPr>
          <w:rFonts w:cstheme="minorHAnsi"/>
          <w:color w:val="000000"/>
          <w:shd w:val="clear" w:color="auto" w:fill="FFFFFF"/>
        </w:rPr>
      </w:pPr>
      <w:r>
        <w:rPr>
          <w:rFonts w:cstheme="minorHAnsi"/>
          <w:color w:val="000000"/>
          <w:shd w:val="clear" w:color="auto" w:fill="FFFFFF"/>
        </w:rPr>
        <w:t>Both are connected to the hydraulic power pack via a by-pass.  This permits the simulation of a pressure drop in the hydraulic power pack and a leakage in the pressure control loop.</w:t>
      </w:r>
    </w:p>
    <w:p w:rsidR="00F958D9" w:rsidRDefault="00F958D9" w:rsidP="00F958D9">
      <w:pPr>
        <w:adjustRightInd w:val="0"/>
        <w:snapToGrid w:val="0"/>
        <w:spacing w:line="300" w:lineRule="auto"/>
        <w:rPr>
          <w:rFonts w:cstheme="minorHAnsi"/>
          <w:color w:val="000000"/>
          <w:shd w:val="clear" w:color="auto" w:fill="FFFFFF"/>
        </w:rPr>
      </w:pPr>
      <w:r>
        <w:rPr>
          <w:rFonts w:cstheme="minorHAnsi"/>
          <w:color w:val="000000"/>
          <w:shd w:val="clear" w:color="auto" w:fill="FFFFFF"/>
        </w:rPr>
        <w:t>The pressure drop at connection P of the valve is measured by means of a pressure gauge or a pressure sensor.</w:t>
      </w:r>
    </w:p>
    <w:p w:rsidR="0050064B" w:rsidRDefault="00F958D9" w:rsidP="00F958D9">
      <w:pPr>
        <w:adjustRightInd w:val="0"/>
        <w:snapToGrid w:val="0"/>
        <w:spacing w:line="300" w:lineRule="auto"/>
        <w:rPr>
          <w:rFonts w:cstheme="minorHAnsi"/>
          <w:color w:val="000000"/>
          <w:shd w:val="clear" w:color="auto" w:fill="FFFFFF"/>
        </w:rPr>
      </w:pPr>
      <w:r>
        <w:rPr>
          <w:rFonts w:cstheme="minorHAnsi"/>
          <w:color w:val="000000"/>
          <w:shd w:val="clear" w:color="auto" w:fill="FFFFFF"/>
        </w:rPr>
        <w:t>To record the transition function, a step function is specified as reference variable w and the step response of the controlled variable x is recorded on the oscill</w:t>
      </w:r>
      <w:r w:rsidR="008142F7">
        <w:rPr>
          <w:rFonts w:cstheme="minorHAnsi"/>
          <w:color w:val="000000"/>
          <w:shd w:val="clear" w:color="auto" w:fill="FFFFFF"/>
        </w:rPr>
        <w:t>oscope.</w:t>
      </w:r>
    </w:p>
    <w:p w:rsidR="002B2C84" w:rsidRPr="002B2C84" w:rsidRDefault="008142F7" w:rsidP="00F958D9">
      <w:pPr>
        <w:adjustRightInd w:val="0"/>
        <w:snapToGrid w:val="0"/>
        <w:spacing w:line="300" w:lineRule="auto"/>
        <w:rPr>
          <w:rFonts w:cstheme="minorHAnsi"/>
          <w:color w:val="000000"/>
          <w:shd w:val="clear" w:color="auto" w:fill="FFFFFF"/>
        </w:rPr>
      </w:pPr>
      <w:r>
        <w:rPr>
          <w:rFonts w:cstheme="minorHAnsi"/>
          <w:color w:val="000000"/>
          <w:shd w:val="clear" w:color="auto" w:fill="FFFFFF"/>
        </w:rPr>
        <w:t>In addition, a multimeter is required for commissioning.</w:t>
      </w:r>
    </w:p>
    <w:p w:rsidR="0050064B" w:rsidRPr="0095523B" w:rsidRDefault="0050064B" w:rsidP="0050064B">
      <w:pPr>
        <w:pStyle w:val="ListParagraph"/>
        <w:numPr>
          <w:ilvl w:val="0"/>
          <w:numId w:val="9"/>
        </w:numPr>
        <w:rPr>
          <w:rFonts w:eastAsiaTheme="majorEastAsia"/>
          <w:b/>
        </w:rPr>
      </w:pPr>
      <w:r w:rsidRPr="0095523B">
        <w:rPr>
          <w:b/>
        </w:rPr>
        <w:t>Pressure control loop:</w:t>
      </w:r>
    </w:p>
    <w:p w:rsidR="0050064B" w:rsidRDefault="0050064B" w:rsidP="0038541B">
      <w:pPr>
        <w:pStyle w:val="ListParagraph"/>
        <w:ind w:left="360"/>
      </w:pPr>
      <w:r>
        <w:t>Construct the pressure control loop with a flow control and a pressure relief valve in the by-pass according to the circuit diagram</w:t>
      </w:r>
      <w:r w:rsidR="001B53B2">
        <w:t xml:space="preserve"> (figures 3 and 4)</w:t>
      </w:r>
      <w:r>
        <w:t>.</w:t>
      </w:r>
    </w:p>
    <w:p w:rsidR="0038541B" w:rsidRPr="0038541B" w:rsidRDefault="0038541B" w:rsidP="0038541B">
      <w:pPr>
        <w:pStyle w:val="ListParagraph"/>
        <w:ind w:left="360"/>
        <w:rPr>
          <w:rFonts w:eastAsiaTheme="majorEastAs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1"/>
        <w:gridCol w:w="4621"/>
      </w:tblGrid>
      <w:tr w:rsidR="00D97FDF" w:rsidTr="00D97FDF">
        <w:tc>
          <w:tcPr>
            <w:tcW w:w="4621" w:type="dxa"/>
          </w:tcPr>
          <w:p w:rsidR="00D97FDF" w:rsidRPr="0038541B" w:rsidRDefault="00D97FDF" w:rsidP="00D97FDF">
            <w:pPr>
              <w:adjustRightInd w:val="0"/>
              <w:snapToGrid w:val="0"/>
              <w:spacing w:line="300" w:lineRule="auto"/>
              <w:rPr>
                <w:rFonts w:cstheme="minorHAnsi"/>
                <w:i/>
                <w:color w:val="000000"/>
                <w:shd w:val="clear" w:color="auto" w:fill="FFFFFF"/>
              </w:rPr>
            </w:pPr>
            <w:r w:rsidRPr="0038541B">
              <w:rPr>
                <w:rFonts w:cstheme="minorHAnsi"/>
                <w:i/>
                <w:color w:val="000000"/>
                <w:shd w:val="clear" w:color="auto" w:fill="FFFFFF"/>
              </w:rPr>
              <w:t>Equipment (hydraulic)</w:t>
            </w:r>
          </w:p>
        </w:tc>
        <w:tc>
          <w:tcPr>
            <w:tcW w:w="4621" w:type="dxa"/>
          </w:tcPr>
          <w:p w:rsidR="00D97FDF" w:rsidRPr="0038541B" w:rsidRDefault="00D97FDF" w:rsidP="00D97FDF">
            <w:pPr>
              <w:adjustRightInd w:val="0"/>
              <w:snapToGrid w:val="0"/>
              <w:spacing w:line="300" w:lineRule="auto"/>
              <w:rPr>
                <w:rFonts w:cstheme="minorHAnsi"/>
                <w:i/>
                <w:color w:val="000000"/>
                <w:shd w:val="clear" w:color="auto" w:fill="FFFFFF"/>
              </w:rPr>
            </w:pPr>
            <w:r w:rsidRPr="0038541B">
              <w:rPr>
                <w:rFonts w:cstheme="minorHAnsi"/>
                <w:i/>
                <w:color w:val="000000"/>
                <w:shd w:val="clear" w:color="auto" w:fill="FFFFFF"/>
              </w:rPr>
              <w:t>Equipment (electrical)</w:t>
            </w:r>
          </w:p>
        </w:tc>
      </w:tr>
      <w:tr w:rsidR="00D97FDF" w:rsidTr="00D97FDF">
        <w:tc>
          <w:tcPr>
            <w:tcW w:w="4621" w:type="dxa"/>
          </w:tcPr>
          <w:p w:rsidR="00D97FDF" w:rsidRDefault="00D97FDF" w:rsidP="00D97FDF">
            <w:pPr>
              <w:pStyle w:val="ListParagraph"/>
              <w:numPr>
                <w:ilvl w:val="0"/>
                <w:numId w:val="6"/>
              </w:numPr>
              <w:adjustRightInd w:val="0"/>
              <w:snapToGrid w:val="0"/>
              <w:spacing w:line="300" w:lineRule="auto"/>
              <w:rPr>
                <w:rFonts w:cstheme="minorHAnsi"/>
                <w:color w:val="000000"/>
                <w:shd w:val="clear" w:color="auto" w:fill="FFFFFF"/>
              </w:rPr>
            </w:pPr>
            <w:r>
              <w:rPr>
                <w:rFonts w:cstheme="minorHAnsi"/>
                <w:color w:val="000000"/>
                <w:shd w:val="clear" w:color="auto" w:fill="FFFFFF"/>
              </w:rPr>
              <w:t>Power pack (2 I)</w:t>
            </w:r>
          </w:p>
          <w:p w:rsidR="00D97FDF" w:rsidRDefault="00D97FDF" w:rsidP="00D97FDF">
            <w:pPr>
              <w:pStyle w:val="ListParagraph"/>
              <w:numPr>
                <w:ilvl w:val="0"/>
                <w:numId w:val="6"/>
              </w:numPr>
              <w:adjustRightInd w:val="0"/>
              <w:snapToGrid w:val="0"/>
              <w:spacing w:line="300" w:lineRule="auto"/>
              <w:rPr>
                <w:rFonts w:cstheme="minorHAnsi"/>
                <w:color w:val="000000"/>
                <w:shd w:val="clear" w:color="auto" w:fill="FFFFFF"/>
              </w:rPr>
            </w:pPr>
            <w:r>
              <w:rPr>
                <w:rFonts w:cstheme="minorHAnsi"/>
                <w:color w:val="000000"/>
                <w:shd w:val="clear" w:color="auto" w:fill="FFFFFF"/>
              </w:rPr>
              <w:t>Pressure filter</w:t>
            </w:r>
          </w:p>
          <w:p w:rsidR="00D97FDF" w:rsidRDefault="00D97FDF" w:rsidP="00D97FDF">
            <w:pPr>
              <w:pStyle w:val="ListParagraph"/>
              <w:numPr>
                <w:ilvl w:val="0"/>
                <w:numId w:val="6"/>
              </w:numPr>
              <w:adjustRightInd w:val="0"/>
              <w:snapToGrid w:val="0"/>
              <w:spacing w:line="300" w:lineRule="auto"/>
              <w:rPr>
                <w:rFonts w:cstheme="minorHAnsi"/>
                <w:color w:val="000000"/>
                <w:shd w:val="clear" w:color="auto" w:fill="FFFFFF"/>
              </w:rPr>
            </w:pPr>
            <w:r>
              <w:rPr>
                <w:rFonts w:cstheme="minorHAnsi"/>
                <w:color w:val="000000"/>
                <w:shd w:val="clear" w:color="auto" w:fill="FFFFFF"/>
              </w:rPr>
              <w:t>Pressure relief valve</w:t>
            </w:r>
          </w:p>
          <w:p w:rsidR="00D97FDF" w:rsidRDefault="00D97FDF" w:rsidP="00D97FDF">
            <w:pPr>
              <w:pStyle w:val="ListParagraph"/>
              <w:numPr>
                <w:ilvl w:val="0"/>
                <w:numId w:val="6"/>
              </w:numPr>
              <w:adjustRightInd w:val="0"/>
              <w:snapToGrid w:val="0"/>
              <w:spacing w:line="300" w:lineRule="auto"/>
              <w:rPr>
                <w:rFonts w:cstheme="minorHAnsi"/>
                <w:color w:val="000000"/>
                <w:shd w:val="clear" w:color="auto" w:fill="FFFFFF"/>
              </w:rPr>
            </w:pPr>
            <w:r>
              <w:rPr>
                <w:rFonts w:cstheme="minorHAnsi"/>
                <w:color w:val="000000"/>
                <w:shd w:val="clear" w:color="auto" w:fill="FFFFFF"/>
              </w:rPr>
              <w:t>Flow control valve</w:t>
            </w:r>
          </w:p>
          <w:p w:rsidR="00D97FDF" w:rsidRDefault="00D97FDF" w:rsidP="00D97FDF">
            <w:pPr>
              <w:pStyle w:val="ListParagraph"/>
              <w:numPr>
                <w:ilvl w:val="0"/>
                <w:numId w:val="6"/>
              </w:numPr>
              <w:adjustRightInd w:val="0"/>
              <w:snapToGrid w:val="0"/>
              <w:spacing w:line="300" w:lineRule="auto"/>
              <w:rPr>
                <w:rFonts w:cstheme="minorHAnsi"/>
                <w:color w:val="000000"/>
                <w:shd w:val="clear" w:color="auto" w:fill="FFFFFF"/>
              </w:rPr>
            </w:pPr>
            <w:r>
              <w:rPr>
                <w:rFonts w:cstheme="minorHAnsi"/>
                <w:color w:val="000000"/>
                <w:shd w:val="clear" w:color="auto" w:fill="FFFFFF"/>
              </w:rPr>
              <w:t>4/3-way regulating valve</w:t>
            </w:r>
          </w:p>
          <w:p w:rsidR="00D97FDF" w:rsidRDefault="00D97FDF" w:rsidP="00D97FDF">
            <w:pPr>
              <w:pStyle w:val="ListParagraph"/>
              <w:numPr>
                <w:ilvl w:val="0"/>
                <w:numId w:val="6"/>
              </w:numPr>
              <w:adjustRightInd w:val="0"/>
              <w:snapToGrid w:val="0"/>
              <w:spacing w:line="300" w:lineRule="auto"/>
              <w:rPr>
                <w:rFonts w:cstheme="minorHAnsi"/>
                <w:color w:val="000000"/>
                <w:shd w:val="clear" w:color="auto" w:fill="FFFFFF"/>
              </w:rPr>
            </w:pPr>
            <w:r>
              <w:rPr>
                <w:rFonts w:cstheme="minorHAnsi"/>
                <w:color w:val="000000"/>
                <w:shd w:val="clear" w:color="auto" w:fill="FFFFFF"/>
              </w:rPr>
              <w:t>Pressure gauge</w:t>
            </w:r>
          </w:p>
          <w:p w:rsidR="00D97FDF" w:rsidRDefault="00D97FDF" w:rsidP="00D97FDF">
            <w:pPr>
              <w:pStyle w:val="ListParagraph"/>
              <w:numPr>
                <w:ilvl w:val="0"/>
                <w:numId w:val="6"/>
              </w:numPr>
              <w:adjustRightInd w:val="0"/>
              <w:snapToGrid w:val="0"/>
              <w:spacing w:line="300" w:lineRule="auto"/>
              <w:rPr>
                <w:rFonts w:cstheme="minorHAnsi"/>
                <w:color w:val="000000"/>
                <w:shd w:val="clear" w:color="auto" w:fill="FFFFFF"/>
              </w:rPr>
            </w:pPr>
            <w:r>
              <w:rPr>
                <w:rFonts w:cstheme="minorHAnsi"/>
                <w:color w:val="000000"/>
                <w:shd w:val="clear" w:color="auto" w:fill="FFFFFF"/>
              </w:rPr>
              <w:t>Pressure sensor</w:t>
            </w:r>
          </w:p>
          <w:p w:rsidR="00D97FDF" w:rsidRDefault="00D97FDF" w:rsidP="00D97FDF">
            <w:pPr>
              <w:pStyle w:val="ListParagraph"/>
              <w:numPr>
                <w:ilvl w:val="0"/>
                <w:numId w:val="6"/>
              </w:numPr>
              <w:adjustRightInd w:val="0"/>
              <w:snapToGrid w:val="0"/>
              <w:spacing w:line="300" w:lineRule="auto"/>
              <w:rPr>
                <w:rFonts w:cstheme="minorHAnsi"/>
                <w:color w:val="000000"/>
                <w:shd w:val="clear" w:color="auto" w:fill="FFFFFF"/>
              </w:rPr>
            </w:pPr>
            <w:r>
              <w:rPr>
                <w:rFonts w:cstheme="minorHAnsi"/>
                <w:color w:val="000000"/>
                <w:shd w:val="clear" w:color="auto" w:fill="FFFFFF"/>
              </w:rPr>
              <w:t>600 mm hose (x6)</w:t>
            </w:r>
          </w:p>
          <w:p w:rsidR="00D97FDF" w:rsidRDefault="00D97FDF" w:rsidP="00D97FDF">
            <w:pPr>
              <w:pStyle w:val="ListParagraph"/>
              <w:numPr>
                <w:ilvl w:val="0"/>
                <w:numId w:val="6"/>
              </w:numPr>
              <w:adjustRightInd w:val="0"/>
              <w:snapToGrid w:val="0"/>
              <w:spacing w:line="300" w:lineRule="auto"/>
              <w:rPr>
                <w:rFonts w:cstheme="minorHAnsi"/>
                <w:color w:val="000000"/>
                <w:shd w:val="clear" w:color="auto" w:fill="FFFFFF"/>
              </w:rPr>
            </w:pPr>
            <w:r>
              <w:rPr>
                <w:rFonts w:cstheme="minorHAnsi"/>
                <w:color w:val="000000"/>
                <w:shd w:val="clear" w:color="auto" w:fill="FFFFFF"/>
              </w:rPr>
              <w:t>1000 mm hose (x2)</w:t>
            </w:r>
          </w:p>
          <w:p w:rsidR="00D97FDF" w:rsidRPr="00D97FDF" w:rsidRDefault="00D97FDF" w:rsidP="00E411E2">
            <w:pPr>
              <w:pStyle w:val="ListParagraph"/>
              <w:numPr>
                <w:ilvl w:val="0"/>
                <w:numId w:val="6"/>
              </w:numPr>
              <w:adjustRightInd w:val="0"/>
              <w:snapToGrid w:val="0"/>
              <w:spacing w:line="300" w:lineRule="auto"/>
              <w:rPr>
                <w:rFonts w:cstheme="minorHAnsi"/>
                <w:color w:val="000000"/>
                <w:shd w:val="clear" w:color="auto" w:fill="FFFFFF"/>
              </w:rPr>
            </w:pPr>
            <w:r>
              <w:rPr>
                <w:rFonts w:cstheme="minorHAnsi"/>
                <w:color w:val="000000"/>
                <w:shd w:val="clear" w:color="auto" w:fill="FFFFFF"/>
              </w:rPr>
              <w:t>3000 mm hose</w:t>
            </w:r>
          </w:p>
        </w:tc>
        <w:tc>
          <w:tcPr>
            <w:tcW w:w="4621" w:type="dxa"/>
          </w:tcPr>
          <w:p w:rsidR="00D97FDF" w:rsidRDefault="00D97FDF" w:rsidP="00D97FDF">
            <w:pPr>
              <w:pStyle w:val="ListParagraph"/>
              <w:numPr>
                <w:ilvl w:val="0"/>
                <w:numId w:val="6"/>
              </w:numPr>
              <w:adjustRightInd w:val="0"/>
              <w:snapToGrid w:val="0"/>
              <w:spacing w:line="300" w:lineRule="auto"/>
              <w:rPr>
                <w:rFonts w:cstheme="minorHAnsi"/>
                <w:color w:val="000000"/>
                <w:shd w:val="clear" w:color="auto" w:fill="FFFFFF"/>
              </w:rPr>
            </w:pPr>
            <w:r>
              <w:rPr>
                <w:rFonts w:cstheme="minorHAnsi"/>
                <w:color w:val="000000"/>
                <w:shd w:val="clear" w:color="auto" w:fill="FFFFFF"/>
              </w:rPr>
              <w:t>PID Controller</w:t>
            </w:r>
          </w:p>
          <w:p w:rsidR="00D97FDF" w:rsidRDefault="00D97FDF" w:rsidP="00D97FDF">
            <w:pPr>
              <w:pStyle w:val="ListParagraph"/>
              <w:numPr>
                <w:ilvl w:val="0"/>
                <w:numId w:val="6"/>
              </w:numPr>
              <w:adjustRightInd w:val="0"/>
              <w:snapToGrid w:val="0"/>
              <w:spacing w:line="300" w:lineRule="auto"/>
              <w:rPr>
                <w:rFonts w:cstheme="minorHAnsi"/>
                <w:color w:val="000000"/>
                <w:shd w:val="clear" w:color="auto" w:fill="FFFFFF"/>
              </w:rPr>
            </w:pPr>
            <w:r>
              <w:rPr>
                <w:rFonts w:cstheme="minorHAnsi"/>
                <w:color w:val="000000"/>
                <w:shd w:val="clear" w:color="auto" w:fill="FFFFFF"/>
              </w:rPr>
              <w:t>Digital multimeter</w:t>
            </w:r>
          </w:p>
          <w:p w:rsidR="00D97FDF" w:rsidRDefault="00D97FDF" w:rsidP="00D97FDF">
            <w:pPr>
              <w:pStyle w:val="ListParagraph"/>
              <w:numPr>
                <w:ilvl w:val="0"/>
                <w:numId w:val="6"/>
              </w:numPr>
              <w:adjustRightInd w:val="0"/>
              <w:snapToGrid w:val="0"/>
              <w:spacing w:line="300" w:lineRule="auto"/>
              <w:rPr>
                <w:rFonts w:cstheme="minorHAnsi"/>
                <w:color w:val="000000"/>
                <w:shd w:val="clear" w:color="auto" w:fill="FFFFFF"/>
              </w:rPr>
            </w:pPr>
            <w:r>
              <w:rPr>
                <w:rFonts w:cstheme="minorHAnsi"/>
                <w:color w:val="000000"/>
                <w:shd w:val="clear" w:color="auto" w:fill="FFFFFF"/>
              </w:rPr>
              <w:t>Oscilloscope</w:t>
            </w:r>
          </w:p>
          <w:p w:rsidR="00D97FDF" w:rsidRDefault="00D97FDF" w:rsidP="00D97FDF">
            <w:pPr>
              <w:pStyle w:val="ListParagraph"/>
              <w:numPr>
                <w:ilvl w:val="0"/>
                <w:numId w:val="6"/>
              </w:numPr>
              <w:adjustRightInd w:val="0"/>
              <w:snapToGrid w:val="0"/>
              <w:spacing w:line="300" w:lineRule="auto"/>
              <w:rPr>
                <w:rFonts w:cstheme="minorHAnsi"/>
                <w:color w:val="000000"/>
                <w:shd w:val="clear" w:color="auto" w:fill="FFFFFF"/>
              </w:rPr>
            </w:pPr>
            <w:r>
              <w:rPr>
                <w:rFonts w:cstheme="minorHAnsi"/>
                <w:color w:val="000000"/>
                <w:shd w:val="clear" w:color="auto" w:fill="FFFFFF"/>
              </w:rPr>
              <w:t>Function generator</w:t>
            </w:r>
          </w:p>
          <w:p w:rsidR="00D97FDF" w:rsidRDefault="00D97FDF" w:rsidP="00D97FDF">
            <w:pPr>
              <w:pStyle w:val="ListParagraph"/>
              <w:numPr>
                <w:ilvl w:val="0"/>
                <w:numId w:val="6"/>
              </w:numPr>
              <w:adjustRightInd w:val="0"/>
              <w:snapToGrid w:val="0"/>
              <w:spacing w:line="300" w:lineRule="auto"/>
              <w:rPr>
                <w:rFonts w:cstheme="minorHAnsi"/>
                <w:color w:val="000000"/>
                <w:shd w:val="clear" w:color="auto" w:fill="FFFFFF"/>
              </w:rPr>
            </w:pPr>
            <w:r>
              <w:rPr>
                <w:rFonts w:cstheme="minorHAnsi"/>
                <w:color w:val="000000"/>
                <w:shd w:val="clear" w:color="auto" w:fill="FFFFFF"/>
              </w:rPr>
              <w:t>Cable, BNC/4 mm (x2)</w:t>
            </w:r>
          </w:p>
          <w:p w:rsidR="00D97FDF" w:rsidRDefault="00D97FDF" w:rsidP="00D97FDF">
            <w:pPr>
              <w:pStyle w:val="ListParagraph"/>
              <w:numPr>
                <w:ilvl w:val="0"/>
                <w:numId w:val="6"/>
              </w:numPr>
              <w:adjustRightInd w:val="0"/>
              <w:snapToGrid w:val="0"/>
              <w:spacing w:line="300" w:lineRule="auto"/>
              <w:rPr>
                <w:rFonts w:cstheme="minorHAnsi"/>
                <w:color w:val="000000"/>
                <w:shd w:val="clear" w:color="auto" w:fill="FFFFFF"/>
              </w:rPr>
            </w:pPr>
            <w:r>
              <w:rPr>
                <w:rFonts w:cstheme="minorHAnsi"/>
                <w:color w:val="000000"/>
                <w:shd w:val="clear" w:color="auto" w:fill="FFFFFF"/>
              </w:rPr>
              <w:t>Cable, BNC/BNC</w:t>
            </w:r>
          </w:p>
          <w:p w:rsidR="00D97FDF" w:rsidRDefault="00D97FDF" w:rsidP="00D97FDF">
            <w:pPr>
              <w:pStyle w:val="ListParagraph"/>
              <w:numPr>
                <w:ilvl w:val="0"/>
                <w:numId w:val="6"/>
              </w:numPr>
              <w:adjustRightInd w:val="0"/>
              <w:snapToGrid w:val="0"/>
              <w:spacing w:line="300" w:lineRule="auto"/>
              <w:rPr>
                <w:rFonts w:cstheme="minorHAnsi"/>
                <w:color w:val="000000"/>
                <w:shd w:val="clear" w:color="auto" w:fill="FFFFFF"/>
              </w:rPr>
            </w:pPr>
            <w:r>
              <w:rPr>
                <w:rFonts w:cstheme="minorHAnsi"/>
                <w:color w:val="000000"/>
                <w:shd w:val="clear" w:color="auto" w:fill="FFFFFF"/>
              </w:rPr>
              <w:t>T-piece, BNC</w:t>
            </w:r>
          </w:p>
          <w:p w:rsidR="00D97FDF" w:rsidRDefault="00D97FDF" w:rsidP="00D97FDF">
            <w:pPr>
              <w:pStyle w:val="ListParagraph"/>
              <w:numPr>
                <w:ilvl w:val="0"/>
                <w:numId w:val="6"/>
              </w:numPr>
              <w:adjustRightInd w:val="0"/>
              <w:snapToGrid w:val="0"/>
              <w:spacing w:line="300" w:lineRule="auto"/>
              <w:rPr>
                <w:rFonts w:cstheme="minorHAnsi"/>
                <w:color w:val="000000"/>
                <w:shd w:val="clear" w:color="auto" w:fill="FFFFFF"/>
              </w:rPr>
            </w:pPr>
            <w:r>
              <w:rPr>
                <w:rFonts w:cstheme="minorHAnsi"/>
                <w:color w:val="000000"/>
                <w:shd w:val="clear" w:color="auto" w:fill="FFFFFF"/>
              </w:rPr>
              <w:t>Cable set, universal</w:t>
            </w:r>
          </w:p>
          <w:p w:rsidR="00D97FDF" w:rsidRPr="00D97FDF" w:rsidRDefault="00D97FDF" w:rsidP="00D97FDF">
            <w:pPr>
              <w:pStyle w:val="ListParagraph"/>
              <w:numPr>
                <w:ilvl w:val="0"/>
                <w:numId w:val="6"/>
              </w:numPr>
              <w:adjustRightInd w:val="0"/>
              <w:snapToGrid w:val="0"/>
              <w:spacing w:line="300" w:lineRule="auto"/>
              <w:rPr>
                <w:rFonts w:cstheme="minorHAnsi"/>
                <w:color w:val="000000"/>
                <w:shd w:val="clear" w:color="auto" w:fill="FFFFFF"/>
              </w:rPr>
            </w:pPr>
            <w:r>
              <w:rPr>
                <w:rFonts w:cstheme="minorHAnsi"/>
                <w:color w:val="000000"/>
                <w:shd w:val="clear" w:color="auto" w:fill="FFFFFF"/>
              </w:rPr>
              <w:t>Power supply unit</w:t>
            </w:r>
          </w:p>
          <w:p w:rsidR="00D97FDF" w:rsidRDefault="00D97FDF" w:rsidP="00E411E2">
            <w:pPr>
              <w:adjustRightInd w:val="0"/>
              <w:snapToGrid w:val="0"/>
              <w:spacing w:line="300" w:lineRule="auto"/>
              <w:rPr>
                <w:rFonts w:cstheme="minorHAnsi"/>
                <w:color w:val="000000"/>
                <w:shd w:val="clear" w:color="auto" w:fill="FFFFFF"/>
              </w:rPr>
            </w:pPr>
          </w:p>
        </w:tc>
      </w:tr>
    </w:tbl>
    <w:p w:rsidR="0038541B" w:rsidRDefault="0038541B">
      <w:pPr>
        <w:rPr>
          <w:rFonts w:cstheme="minorHAnsi"/>
          <w:color w:val="000000"/>
          <w:shd w:val="clear" w:color="auto" w:fill="FFFFFF"/>
        </w:rPr>
      </w:pPr>
    </w:p>
    <w:p w:rsidR="0038541B" w:rsidRDefault="00152CCC">
      <w:pPr>
        <w:rPr>
          <w:rFonts w:asciiTheme="majorHAnsi" w:eastAsiaTheme="majorEastAsia" w:hAnsiTheme="majorHAnsi" w:cstheme="majorBidi"/>
          <w:b/>
          <w:bCs/>
          <w:sz w:val="26"/>
          <w:szCs w:val="26"/>
          <w:shd w:val="clear" w:color="auto" w:fill="FFFFFF"/>
        </w:rPr>
      </w:pPr>
      <w:r>
        <w:rPr>
          <w:rFonts w:cstheme="minorHAnsi"/>
          <w:color w:val="000000"/>
          <w:shd w:val="clear" w:color="auto" w:fill="FFFFFF"/>
        </w:rPr>
        <w:t xml:space="preserve">Refer to the hydraulic and electrical circuit diagrams </w:t>
      </w:r>
      <w:r w:rsidR="0038541B">
        <w:rPr>
          <w:rFonts w:cstheme="minorHAnsi"/>
          <w:color w:val="000000"/>
          <w:shd w:val="clear" w:color="auto" w:fill="FFFFFF"/>
        </w:rPr>
        <w:t xml:space="preserve">(figs. 3 and 4) </w:t>
      </w:r>
      <w:r>
        <w:rPr>
          <w:rFonts w:cstheme="minorHAnsi"/>
          <w:color w:val="000000"/>
          <w:shd w:val="clear" w:color="auto" w:fill="FFFFFF"/>
        </w:rPr>
        <w:t>for setup.</w:t>
      </w:r>
      <w:r w:rsidR="0038541B">
        <w:rPr>
          <w:shd w:val="clear" w:color="auto" w:fill="FFFFFF"/>
        </w:rPr>
        <w:br w:type="page"/>
      </w:r>
    </w:p>
    <w:p w:rsidR="009D6C97" w:rsidRPr="0038541B" w:rsidRDefault="009D6C97" w:rsidP="0038541B">
      <w:pPr>
        <w:pStyle w:val="Heading2"/>
        <w:rPr>
          <w:rFonts w:cstheme="minorHAnsi"/>
          <w:color w:val="000000"/>
          <w:shd w:val="clear" w:color="auto" w:fill="FFFFFF"/>
        </w:rPr>
      </w:pPr>
      <w:r>
        <w:rPr>
          <w:shd w:val="clear" w:color="auto" w:fill="FFFFFF"/>
        </w:rPr>
        <w:lastRenderedPageBreak/>
        <w:t>Hydraulic Diagram</w:t>
      </w:r>
    </w:p>
    <w:tbl>
      <w:tblPr>
        <w:tblStyle w:val="TableGrid"/>
        <w:tblW w:w="9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56"/>
        <w:gridCol w:w="2175"/>
        <w:gridCol w:w="47"/>
        <w:gridCol w:w="2129"/>
      </w:tblGrid>
      <w:tr w:rsidR="00B63C1B" w:rsidTr="00565C99">
        <w:trPr>
          <w:trHeight w:val="660"/>
        </w:trPr>
        <w:tc>
          <w:tcPr>
            <w:tcW w:w="5256" w:type="dxa"/>
            <w:vMerge w:val="restart"/>
          </w:tcPr>
          <w:p w:rsidR="00B63C1B" w:rsidRDefault="00B63C1B" w:rsidP="009D6C97">
            <w:pPr>
              <w:keepNext/>
              <w:adjustRightInd w:val="0"/>
              <w:snapToGrid w:val="0"/>
              <w:spacing w:line="300" w:lineRule="auto"/>
            </w:pPr>
            <w:r w:rsidRPr="009D6C97">
              <w:rPr>
                <w:rFonts w:cstheme="minorHAnsi"/>
                <w:noProof/>
                <w:color w:val="000000"/>
                <w:shd w:val="clear" w:color="auto" w:fill="FFFFFF"/>
                <w:lang w:bidi="ar-SA"/>
              </w:rPr>
              <w:drawing>
                <wp:inline distT="0" distB="0" distL="0" distR="0">
                  <wp:extent cx="3171825" cy="5038725"/>
                  <wp:effectExtent l="19050" t="0" r="9525" b="0"/>
                  <wp:docPr id="8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srcRect/>
                          <a:stretch>
                            <a:fillRect/>
                          </a:stretch>
                        </pic:blipFill>
                        <pic:spPr bwMode="auto">
                          <a:xfrm>
                            <a:off x="0" y="0"/>
                            <a:ext cx="3171825" cy="5038725"/>
                          </a:xfrm>
                          <a:prstGeom prst="rect">
                            <a:avLst/>
                          </a:prstGeom>
                          <a:noFill/>
                          <a:ln w="9525">
                            <a:noFill/>
                            <a:miter lim="800000"/>
                            <a:headEnd/>
                            <a:tailEnd/>
                          </a:ln>
                        </pic:spPr>
                      </pic:pic>
                    </a:graphicData>
                  </a:graphic>
                </wp:inline>
              </w:drawing>
            </w:r>
          </w:p>
          <w:p w:rsidR="00B63C1B" w:rsidRDefault="00B63C1B" w:rsidP="009D6C97">
            <w:pPr>
              <w:pStyle w:val="Caption"/>
            </w:pPr>
            <w:r>
              <w:t xml:space="preserve">Figure </w:t>
            </w:r>
            <w:fldSimple w:instr=" SEQ Figure \* ARABIC ">
              <w:r w:rsidR="000F591B">
                <w:rPr>
                  <w:noProof/>
                </w:rPr>
                <w:t>3</w:t>
              </w:r>
            </w:fldSimple>
            <w:r>
              <w:t>: Hydraulic Circuit Diagram</w:t>
            </w:r>
          </w:p>
          <w:p w:rsidR="00B63C1B" w:rsidRDefault="00B63C1B" w:rsidP="00E411E2">
            <w:pPr>
              <w:adjustRightInd w:val="0"/>
              <w:snapToGrid w:val="0"/>
              <w:spacing w:line="300" w:lineRule="auto"/>
              <w:rPr>
                <w:rFonts w:cstheme="minorHAnsi"/>
                <w:color w:val="000000"/>
                <w:shd w:val="clear" w:color="auto" w:fill="FFFFFF"/>
              </w:rPr>
            </w:pPr>
          </w:p>
        </w:tc>
        <w:tc>
          <w:tcPr>
            <w:tcW w:w="2175" w:type="dxa"/>
          </w:tcPr>
          <w:p w:rsidR="00B63C1B" w:rsidRDefault="00B63C1B" w:rsidP="001A767D">
            <w:pPr>
              <w:adjustRightInd w:val="0"/>
              <w:snapToGrid w:val="0"/>
              <w:spacing w:line="300" w:lineRule="auto"/>
              <w:jc w:val="center"/>
              <w:rPr>
                <w:rFonts w:cstheme="minorHAnsi"/>
                <w:color w:val="000000"/>
                <w:shd w:val="clear" w:color="auto" w:fill="FFFFFF"/>
              </w:rPr>
            </w:pPr>
            <w:r w:rsidRPr="00B63C1B">
              <w:rPr>
                <w:rFonts w:cstheme="minorHAnsi"/>
                <w:noProof/>
                <w:color w:val="000000"/>
                <w:shd w:val="clear" w:color="auto" w:fill="FFFFFF"/>
                <w:lang w:bidi="ar-SA"/>
              </w:rPr>
              <w:drawing>
                <wp:inline distT="0" distB="0" distL="0" distR="0">
                  <wp:extent cx="1092439" cy="368391"/>
                  <wp:effectExtent l="19050" t="0" r="0" b="0"/>
                  <wp:docPr id="8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cstate="print"/>
                          <a:srcRect/>
                          <a:stretch>
                            <a:fillRect/>
                          </a:stretch>
                        </pic:blipFill>
                        <pic:spPr bwMode="auto">
                          <a:xfrm>
                            <a:off x="0" y="0"/>
                            <a:ext cx="1092439" cy="368391"/>
                          </a:xfrm>
                          <a:prstGeom prst="rect">
                            <a:avLst/>
                          </a:prstGeom>
                          <a:noFill/>
                          <a:ln w="9525">
                            <a:noFill/>
                            <a:miter lim="800000"/>
                            <a:headEnd/>
                            <a:tailEnd/>
                          </a:ln>
                        </pic:spPr>
                      </pic:pic>
                    </a:graphicData>
                  </a:graphic>
                </wp:inline>
              </w:drawing>
            </w:r>
          </w:p>
          <w:p w:rsidR="00B63C1B" w:rsidRDefault="00B63C1B" w:rsidP="001A767D">
            <w:pPr>
              <w:adjustRightInd w:val="0"/>
              <w:snapToGrid w:val="0"/>
              <w:spacing w:line="300" w:lineRule="auto"/>
              <w:jc w:val="center"/>
              <w:rPr>
                <w:rFonts w:cstheme="minorHAnsi"/>
                <w:color w:val="000000"/>
                <w:shd w:val="clear" w:color="auto" w:fill="FFFFFF"/>
              </w:rPr>
            </w:pPr>
            <w:r>
              <w:rPr>
                <w:rFonts w:cstheme="minorHAnsi"/>
                <w:color w:val="000000"/>
                <w:shd w:val="clear" w:color="auto" w:fill="FFFFFF"/>
              </w:rPr>
              <w:t>Working line for energy transmission</w:t>
            </w:r>
          </w:p>
        </w:tc>
        <w:tc>
          <w:tcPr>
            <w:tcW w:w="2176" w:type="dxa"/>
            <w:gridSpan w:val="2"/>
          </w:tcPr>
          <w:p w:rsidR="00B63C1B" w:rsidRDefault="00B63C1B" w:rsidP="001A767D">
            <w:pPr>
              <w:adjustRightInd w:val="0"/>
              <w:snapToGrid w:val="0"/>
              <w:spacing w:line="300" w:lineRule="auto"/>
              <w:jc w:val="center"/>
              <w:rPr>
                <w:rFonts w:cstheme="minorHAnsi"/>
                <w:noProof/>
                <w:color w:val="000000"/>
                <w:shd w:val="clear" w:color="auto" w:fill="FFFFFF"/>
                <w:lang w:bidi="ar-SA"/>
              </w:rPr>
            </w:pPr>
            <w:r>
              <w:rPr>
                <w:rFonts w:cstheme="minorHAnsi"/>
                <w:noProof/>
                <w:color w:val="000000"/>
                <w:shd w:val="clear" w:color="auto" w:fill="FFFFFF"/>
                <w:lang w:bidi="ar-SA"/>
              </w:rPr>
              <w:drawing>
                <wp:inline distT="0" distB="0" distL="0" distR="0">
                  <wp:extent cx="962025" cy="371475"/>
                  <wp:effectExtent l="19050" t="0" r="9525" b="0"/>
                  <wp:docPr id="8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cstate="print"/>
                          <a:srcRect/>
                          <a:stretch>
                            <a:fillRect/>
                          </a:stretch>
                        </pic:blipFill>
                        <pic:spPr bwMode="auto">
                          <a:xfrm>
                            <a:off x="0" y="0"/>
                            <a:ext cx="962025" cy="371475"/>
                          </a:xfrm>
                          <a:prstGeom prst="rect">
                            <a:avLst/>
                          </a:prstGeom>
                          <a:noFill/>
                          <a:ln w="9525">
                            <a:noFill/>
                            <a:miter lim="800000"/>
                            <a:headEnd/>
                            <a:tailEnd/>
                          </a:ln>
                        </pic:spPr>
                      </pic:pic>
                    </a:graphicData>
                  </a:graphic>
                </wp:inline>
              </w:drawing>
            </w:r>
            <w:r>
              <w:rPr>
                <w:rFonts w:cstheme="minorHAnsi"/>
                <w:color w:val="000000"/>
                <w:shd w:val="clear" w:color="auto" w:fill="FFFFFF"/>
              </w:rPr>
              <w:t xml:space="preserve"> Fixed line connection</w:t>
            </w:r>
          </w:p>
        </w:tc>
      </w:tr>
      <w:tr w:rsidR="00B63C1B" w:rsidTr="00565C99">
        <w:trPr>
          <w:trHeight w:val="660"/>
        </w:trPr>
        <w:tc>
          <w:tcPr>
            <w:tcW w:w="5256" w:type="dxa"/>
            <w:vMerge/>
          </w:tcPr>
          <w:p w:rsidR="00B63C1B" w:rsidRPr="009D6C97" w:rsidRDefault="00B63C1B" w:rsidP="009D6C97">
            <w:pPr>
              <w:keepNext/>
              <w:adjustRightInd w:val="0"/>
              <w:snapToGrid w:val="0"/>
              <w:spacing w:line="300" w:lineRule="auto"/>
              <w:rPr>
                <w:rFonts w:cstheme="minorHAnsi"/>
                <w:noProof/>
                <w:color w:val="000000"/>
                <w:shd w:val="clear" w:color="auto" w:fill="FFFFFF"/>
                <w:lang w:bidi="ar-SA"/>
              </w:rPr>
            </w:pPr>
          </w:p>
        </w:tc>
        <w:tc>
          <w:tcPr>
            <w:tcW w:w="4351" w:type="dxa"/>
            <w:gridSpan w:val="3"/>
            <w:vAlign w:val="center"/>
          </w:tcPr>
          <w:p w:rsidR="00B63C1B" w:rsidRDefault="00B63C1B" w:rsidP="00B63C1B">
            <w:pPr>
              <w:adjustRightInd w:val="0"/>
              <w:snapToGrid w:val="0"/>
              <w:spacing w:line="300" w:lineRule="auto"/>
              <w:jc w:val="center"/>
              <w:rPr>
                <w:rFonts w:cstheme="minorHAnsi"/>
                <w:color w:val="000000"/>
                <w:shd w:val="clear" w:color="auto" w:fill="FFFFFF"/>
              </w:rPr>
            </w:pPr>
            <w:r>
              <w:rPr>
                <w:rFonts w:cstheme="minorHAnsi"/>
                <w:noProof/>
                <w:color w:val="000000"/>
                <w:shd w:val="clear" w:color="auto" w:fill="FFFFFF"/>
                <w:lang w:bidi="ar-SA"/>
              </w:rPr>
              <w:drawing>
                <wp:inline distT="0" distB="0" distL="0" distR="0">
                  <wp:extent cx="876492" cy="584344"/>
                  <wp:effectExtent l="19050" t="0" r="0" b="0"/>
                  <wp:docPr id="8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srcRect/>
                          <a:stretch>
                            <a:fillRect/>
                          </a:stretch>
                        </pic:blipFill>
                        <pic:spPr bwMode="auto">
                          <a:xfrm>
                            <a:off x="0" y="0"/>
                            <a:ext cx="876492" cy="584344"/>
                          </a:xfrm>
                          <a:prstGeom prst="rect">
                            <a:avLst/>
                          </a:prstGeom>
                          <a:noFill/>
                          <a:ln w="9525">
                            <a:noFill/>
                            <a:miter lim="800000"/>
                            <a:headEnd/>
                            <a:tailEnd/>
                          </a:ln>
                        </pic:spPr>
                      </pic:pic>
                    </a:graphicData>
                  </a:graphic>
                </wp:inline>
              </w:drawing>
            </w:r>
          </w:p>
          <w:p w:rsidR="00B63C1B" w:rsidRDefault="00B63C1B" w:rsidP="00B63C1B">
            <w:pPr>
              <w:adjustRightInd w:val="0"/>
              <w:snapToGrid w:val="0"/>
              <w:spacing w:line="300" w:lineRule="auto"/>
              <w:jc w:val="center"/>
              <w:rPr>
                <w:rFonts w:cstheme="minorHAnsi"/>
                <w:noProof/>
                <w:color w:val="000000"/>
                <w:shd w:val="clear" w:color="auto" w:fill="FFFFFF"/>
                <w:lang w:bidi="ar-SA"/>
              </w:rPr>
            </w:pPr>
            <w:r>
              <w:rPr>
                <w:rFonts w:cstheme="minorHAnsi"/>
                <w:color w:val="000000"/>
                <w:shd w:val="clear" w:color="auto" w:fill="FFFFFF"/>
              </w:rPr>
              <w:t>Hydraulic/electrical sensor</w:t>
            </w:r>
          </w:p>
        </w:tc>
      </w:tr>
      <w:tr w:rsidR="00B63C1B" w:rsidTr="00565C99">
        <w:tc>
          <w:tcPr>
            <w:tcW w:w="5256" w:type="dxa"/>
            <w:vMerge/>
          </w:tcPr>
          <w:p w:rsidR="00B63C1B" w:rsidRDefault="00B63C1B" w:rsidP="00E411E2">
            <w:pPr>
              <w:adjustRightInd w:val="0"/>
              <w:snapToGrid w:val="0"/>
              <w:spacing w:line="300" w:lineRule="auto"/>
              <w:rPr>
                <w:rFonts w:cstheme="minorHAnsi"/>
                <w:color w:val="000000"/>
                <w:shd w:val="clear" w:color="auto" w:fill="FFFFFF"/>
              </w:rPr>
            </w:pPr>
          </w:p>
        </w:tc>
        <w:tc>
          <w:tcPr>
            <w:tcW w:w="4351" w:type="dxa"/>
            <w:gridSpan w:val="3"/>
            <w:vAlign w:val="center"/>
          </w:tcPr>
          <w:p w:rsidR="00B63C1B" w:rsidRDefault="00B63C1B" w:rsidP="009D6C97">
            <w:pPr>
              <w:adjustRightInd w:val="0"/>
              <w:snapToGrid w:val="0"/>
              <w:spacing w:line="300" w:lineRule="auto"/>
              <w:jc w:val="center"/>
              <w:rPr>
                <w:rFonts w:cstheme="minorHAnsi"/>
                <w:color w:val="000000"/>
                <w:shd w:val="clear" w:color="auto" w:fill="FFFFFF"/>
              </w:rPr>
            </w:pPr>
            <w:r>
              <w:rPr>
                <w:rFonts w:cstheme="minorHAnsi"/>
                <w:noProof/>
                <w:color w:val="000000"/>
                <w:shd w:val="clear" w:color="auto" w:fill="FFFFFF"/>
                <w:lang w:bidi="ar-SA"/>
              </w:rPr>
              <w:drawing>
                <wp:inline distT="0" distB="0" distL="0" distR="0">
                  <wp:extent cx="1448117" cy="444609"/>
                  <wp:effectExtent l="19050" t="0" r="0" b="0"/>
                  <wp:docPr id="8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srcRect/>
                          <a:stretch>
                            <a:fillRect/>
                          </a:stretch>
                        </pic:blipFill>
                        <pic:spPr bwMode="auto">
                          <a:xfrm>
                            <a:off x="0" y="0"/>
                            <a:ext cx="1448117" cy="444609"/>
                          </a:xfrm>
                          <a:prstGeom prst="rect">
                            <a:avLst/>
                          </a:prstGeom>
                          <a:noFill/>
                          <a:ln w="9525">
                            <a:noFill/>
                            <a:miter lim="800000"/>
                            <a:headEnd/>
                            <a:tailEnd/>
                          </a:ln>
                        </pic:spPr>
                      </pic:pic>
                    </a:graphicData>
                  </a:graphic>
                </wp:inline>
              </w:drawing>
            </w:r>
          </w:p>
          <w:p w:rsidR="00B63C1B" w:rsidRDefault="00B63C1B" w:rsidP="009D6C97">
            <w:pPr>
              <w:adjustRightInd w:val="0"/>
              <w:snapToGrid w:val="0"/>
              <w:spacing w:line="300" w:lineRule="auto"/>
              <w:jc w:val="center"/>
              <w:rPr>
                <w:rFonts w:cstheme="minorHAnsi"/>
                <w:color w:val="000000"/>
                <w:shd w:val="clear" w:color="auto" w:fill="FFFFFF"/>
              </w:rPr>
            </w:pPr>
            <w:r>
              <w:rPr>
                <w:rFonts w:cstheme="minorHAnsi"/>
                <w:color w:val="000000"/>
                <w:shd w:val="clear" w:color="auto" w:fill="FFFFFF"/>
              </w:rPr>
              <w:t>Reservoir (connection at both sides)</w:t>
            </w:r>
          </w:p>
        </w:tc>
      </w:tr>
      <w:tr w:rsidR="00B63C1B" w:rsidTr="00565C99">
        <w:tc>
          <w:tcPr>
            <w:tcW w:w="5256" w:type="dxa"/>
            <w:vMerge/>
          </w:tcPr>
          <w:p w:rsidR="00B63C1B" w:rsidRDefault="00B63C1B" w:rsidP="00E411E2">
            <w:pPr>
              <w:adjustRightInd w:val="0"/>
              <w:snapToGrid w:val="0"/>
              <w:spacing w:line="300" w:lineRule="auto"/>
              <w:rPr>
                <w:rFonts w:cstheme="minorHAnsi"/>
                <w:color w:val="000000"/>
                <w:shd w:val="clear" w:color="auto" w:fill="FFFFFF"/>
              </w:rPr>
            </w:pPr>
          </w:p>
        </w:tc>
        <w:tc>
          <w:tcPr>
            <w:tcW w:w="4351" w:type="dxa"/>
            <w:gridSpan w:val="3"/>
            <w:vAlign w:val="center"/>
          </w:tcPr>
          <w:p w:rsidR="00B63C1B" w:rsidRDefault="00B63C1B" w:rsidP="009D6C97">
            <w:pPr>
              <w:adjustRightInd w:val="0"/>
              <w:snapToGrid w:val="0"/>
              <w:spacing w:line="300" w:lineRule="auto"/>
              <w:jc w:val="center"/>
              <w:rPr>
                <w:rFonts w:cstheme="minorHAnsi"/>
                <w:color w:val="000000"/>
                <w:shd w:val="clear" w:color="auto" w:fill="FFFFFF"/>
              </w:rPr>
            </w:pPr>
            <w:r>
              <w:rPr>
                <w:rFonts w:cstheme="minorHAnsi"/>
                <w:noProof/>
                <w:color w:val="000000"/>
                <w:shd w:val="clear" w:color="auto" w:fill="FFFFFF"/>
                <w:lang w:bidi="ar-SA"/>
              </w:rPr>
              <w:drawing>
                <wp:inline distT="0" distB="0" distL="0" distR="0">
                  <wp:extent cx="1384603" cy="419203"/>
                  <wp:effectExtent l="19050" t="0" r="6047" b="0"/>
                  <wp:docPr id="8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srcRect/>
                          <a:stretch>
                            <a:fillRect/>
                          </a:stretch>
                        </pic:blipFill>
                        <pic:spPr bwMode="auto">
                          <a:xfrm>
                            <a:off x="0" y="0"/>
                            <a:ext cx="1384603" cy="419203"/>
                          </a:xfrm>
                          <a:prstGeom prst="rect">
                            <a:avLst/>
                          </a:prstGeom>
                          <a:noFill/>
                          <a:ln w="9525">
                            <a:noFill/>
                            <a:miter lim="800000"/>
                            <a:headEnd/>
                            <a:tailEnd/>
                          </a:ln>
                        </pic:spPr>
                      </pic:pic>
                    </a:graphicData>
                  </a:graphic>
                </wp:inline>
              </w:drawing>
            </w:r>
          </w:p>
          <w:p w:rsidR="00B63C1B" w:rsidRDefault="00B63C1B" w:rsidP="009D6C97">
            <w:pPr>
              <w:adjustRightInd w:val="0"/>
              <w:snapToGrid w:val="0"/>
              <w:spacing w:line="300" w:lineRule="auto"/>
              <w:jc w:val="center"/>
              <w:rPr>
                <w:rFonts w:cstheme="minorHAnsi"/>
                <w:color w:val="000000"/>
                <w:shd w:val="clear" w:color="auto" w:fill="FFFFFF"/>
              </w:rPr>
            </w:pPr>
            <w:r>
              <w:rPr>
                <w:rFonts w:cstheme="minorHAnsi"/>
                <w:color w:val="000000"/>
                <w:shd w:val="clear" w:color="auto" w:fill="FFFFFF"/>
              </w:rPr>
              <w:t>Adjustable flow control valve</w:t>
            </w:r>
          </w:p>
        </w:tc>
      </w:tr>
      <w:tr w:rsidR="00B63C1B" w:rsidTr="00565C99">
        <w:tc>
          <w:tcPr>
            <w:tcW w:w="5256" w:type="dxa"/>
            <w:vMerge/>
          </w:tcPr>
          <w:p w:rsidR="00B63C1B" w:rsidRDefault="00B63C1B" w:rsidP="00E411E2">
            <w:pPr>
              <w:adjustRightInd w:val="0"/>
              <w:snapToGrid w:val="0"/>
              <w:spacing w:line="300" w:lineRule="auto"/>
              <w:rPr>
                <w:rFonts w:cstheme="minorHAnsi"/>
                <w:color w:val="000000"/>
                <w:shd w:val="clear" w:color="auto" w:fill="FFFFFF"/>
              </w:rPr>
            </w:pPr>
          </w:p>
        </w:tc>
        <w:tc>
          <w:tcPr>
            <w:tcW w:w="4351" w:type="dxa"/>
            <w:gridSpan w:val="3"/>
            <w:vAlign w:val="center"/>
          </w:tcPr>
          <w:p w:rsidR="00B63C1B" w:rsidRDefault="00B63C1B" w:rsidP="009D6C97">
            <w:pPr>
              <w:adjustRightInd w:val="0"/>
              <w:snapToGrid w:val="0"/>
              <w:spacing w:line="300" w:lineRule="auto"/>
              <w:jc w:val="center"/>
              <w:rPr>
                <w:rFonts w:cstheme="minorHAnsi"/>
                <w:color w:val="000000"/>
                <w:shd w:val="clear" w:color="auto" w:fill="FFFFFF"/>
              </w:rPr>
            </w:pPr>
            <w:r>
              <w:rPr>
                <w:rFonts w:cstheme="minorHAnsi"/>
                <w:noProof/>
                <w:color w:val="000000"/>
                <w:shd w:val="clear" w:color="auto" w:fill="FFFFFF"/>
                <w:lang w:bidi="ar-SA"/>
              </w:rPr>
              <w:drawing>
                <wp:inline distT="0" distB="0" distL="0" distR="0">
                  <wp:extent cx="1257576" cy="660563"/>
                  <wp:effectExtent l="19050" t="0" r="0" b="0"/>
                  <wp:docPr id="8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srcRect/>
                          <a:stretch>
                            <a:fillRect/>
                          </a:stretch>
                        </pic:blipFill>
                        <pic:spPr bwMode="auto">
                          <a:xfrm>
                            <a:off x="0" y="0"/>
                            <a:ext cx="1257576" cy="660563"/>
                          </a:xfrm>
                          <a:prstGeom prst="rect">
                            <a:avLst/>
                          </a:prstGeom>
                          <a:noFill/>
                          <a:ln w="9525">
                            <a:noFill/>
                            <a:miter lim="800000"/>
                            <a:headEnd/>
                            <a:tailEnd/>
                          </a:ln>
                        </pic:spPr>
                      </pic:pic>
                    </a:graphicData>
                  </a:graphic>
                </wp:inline>
              </w:drawing>
            </w:r>
          </w:p>
          <w:p w:rsidR="00B63C1B" w:rsidRDefault="00B63C1B" w:rsidP="009D6C97">
            <w:pPr>
              <w:adjustRightInd w:val="0"/>
              <w:snapToGrid w:val="0"/>
              <w:spacing w:line="300" w:lineRule="auto"/>
              <w:jc w:val="center"/>
              <w:rPr>
                <w:rFonts w:cstheme="minorHAnsi"/>
                <w:color w:val="000000"/>
                <w:shd w:val="clear" w:color="auto" w:fill="FFFFFF"/>
              </w:rPr>
            </w:pPr>
            <w:r>
              <w:rPr>
                <w:rFonts w:cstheme="minorHAnsi"/>
                <w:color w:val="000000"/>
                <w:shd w:val="clear" w:color="auto" w:fill="FFFFFF"/>
              </w:rPr>
              <w:t>4/3-way dynamic valve (mid position closed)</w:t>
            </w:r>
          </w:p>
        </w:tc>
      </w:tr>
      <w:tr w:rsidR="00B63C1B" w:rsidTr="00565C99">
        <w:tc>
          <w:tcPr>
            <w:tcW w:w="5256" w:type="dxa"/>
            <w:vMerge/>
          </w:tcPr>
          <w:p w:rsidR="00B63C1B" w:rsidRDefault="00B63C1B" w:rsidP="00E411E2">
            <w:pPr>
              <w:adjustRightInd w:val="0"/>
              <w:snapToGrid w:val="0"/>
              <w:spacing w:line="300" w:lineRule="auto"/>
              <w:rPr>
                <w:rFonts w:cstheme="minorHAnsi"/>
                <w:color w:val="000000"/>
                <w:shd w:val="clear" w:color="auto" w:fill="FFFFFF"/>
              </w:rPr>
            </w:pPr>
          </w:p>
        </w:tc>
        <w:tc>
          <w:tcPr>
            <w:tcW w:w="2222" w:type="dxa"/>
            <w:gridSpan w:val="2"/>
            <w:vAlign w:val="center"/>
          </w:tcPr>
          <w:p w:rsidR="00B63C1B" w:rsidRDefault="00B63C1B" w:rsidP="009D6C97">
            <w:pPr>
              <w:adjustRightInd w:val="0"/>
              <w:snapToGrid w:val="0"/>
              <w:spacing w:line="300" w:lineRule="auto"/>
              <w:jc w:val="center"/>
              <w:rPr>
                <w:rFonts w:cstheme="minorHAnsi"/>
                <w:noProof/>
                <w:color w:val="000000"/>
                <w:shd w:val="clear" w:color="auto" w:fill="FFFFFF"/>
                <w:lang w:bidi="ar-SA"/>
              </w:rPr>
            </w:pPr>
            <w:r>
              <w:rPr>
                <w:rFonts w:cstheme="minorHAnsi"/>
                <w:noProof/>
                <w:color w:val="000000"/>
                <w:shd w:val="clear" w:color="auto" w:fill="FFFFFF"/>
                <w:lang w:bidi="ar-SA"/>
              </w:rPr>
              <w:drawing>
                <wp:inline distT="0" distB="0" distL="0" distR="0">
                  <wp:extent cx="838200" cy="466725"/>
                  <wp:effectExtent l="19050" t="0" r="0" b="0"/>
                  <wp:docPr id="8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srcRect/>
                          <a:stretch>
                            <a:fillRect/>
                          </a:stretch>
                        </pic:blipFill>
                        <pic:spPr bwMode="auto">
                          <a:xfrm>
                            <a:off x="0" y="0"/>
                            <a:ext cx="838200" cy="466725"/>
                          </a:xfrm>
                          <a:prstGeom prst="rect">
                            <a:avLst/>
                          </a:prstGeom>
                          <a:noFill/>
                          <a:ln w="9525">
                            <a:noFill/>
                            <a:miter lim="800000"/>
                            <a:headEnd/>
                            <a:tailEnd/>
                          </a:ln>
                        </pic:spPr>
                      </pic:pic>
                    </a:graphicData>
                  </a:graphic>
                </wp:inline>
              </w:drawing>
            </w:r>
          </w:p>
          <w:p w:rsidR="00B63C1B" w:rsidRDefault="00B63C1B" w:rsidP="009D6C97">
            <w:pPr>
              <w:adjustRightInd w:val="0"/>
              <w:snapToGrid w:val="0"/>
              <w:spacing w:line="300" w:lineRule="auto"/>
              <w:jc w:val="center"/>
              <w:rPr>
                <w:rFonts w:cstheme="minorHAnsi"/>
                <w:noProof/>
                <w:color w:val="000000"/>
                <w:shd w:val="clear" w:color="auto" w:fill="FFFFFF"/>
                <w:lang w:bidi="ar-SA"/>
              </w:rPr>
            </w:pPr>
            <w:r>
              <w:rPr>
                <w:rFonts w:cstheme="minorHAnsi"/>
                <w:noProof/>
                <w:color w:val="000000"/>
                <w:shd w:val="clear" w:color="auto" w:fill="FFFFFF"/>
                <w:lang w:bidi="ar-SA"/>
              </w:rPr>
              <w:t>Electrical actuation</w:t>
            </w:r>
          </w:p>
          <w:p w:rsidR="00B63C1B" w:rsidRDefault="00B63C1B" w:rsidP="009D6C97">
            <w:pPr>
              <w:adjustRightInd w:val="0"/>
              <w:snapToGrid w:val="0"/>
              <w:spacing w:line="300" w:lineRule="auto"/>
              <w:jc w:val="center"/>
              <w:rPr>
                <w:rFonts w:cstheme="minorHAnsi"/>
                <w:noProof/>
                <w:color w:val="000000"/>
                <w:shd w:val="clear" w:color="auto" w:fill="FFFFFF"/>
                <w:lang w:bidi="ar-SA"/>
              </w:rPr>
            </w:pPr>
            <w:r>
              <w:rPr>
                <w:rFonts w:cstheme="minorHAnsi"/>
                <w:noProof/>
                <w:color w:val="000000"/>
                <w:shd w:val="clear" w:color="auto" w:fill="FFFFFF"/>
                <w:lang w:bidi="ar-SA"/>
              </w:rPr>
              <w:t>(</w:t>
            </w:r>
            <w:r w:rsidRPr="009D6C97">
              <w:rPr>
                <w:rFonts w:cstheme="minorHAnsi"/>
                <w:noProof/>
                <w:color w:val="000000"/>
                <w:shd w:val="clear" w:color="auto" w:fill="FFFFFF"/>
                <w:lang w:bidi="ar-SA"/>
              </w:rPr>
              <w:t>infinitely adjustable</w:t>
            </w:r>
            <w:r>
              <w:rPr>
                <w:rFonts w:cstheme="minorHAnsi"/>
                <w:noProof/>
                <w:color w:val="000000"/>
                <w:shd w:val="clear" w:color="auto" w:fill="FFFFFF"/>
                <w:lang w:bidi="ar-SA"/>
              </w:rPr>
              <w:t>)</w:t>
            </w:r>
          </w:p>
        </w:tc>
        <w:tc>
          <w:tcPr>
            <w:tcW w:w="2129" w:type="dxa"/>
            <w:vAlign w:val="center"/>
          </w:tcPr>
          <w:p w:rsidR="00B63C1B" w:rsidRDefault="00B63C1B" w:rsidP="009D6C97">
            <w:pPr>
              <w:adjustRightInd w:val="0"/>
              <w:snapToGrid w:val="0"/>
              <w:spacing w:line="300" w:lineRule="auto"/>
              <w:jc w:val="center"/>
              <w:rPr>
                <w:rFonts w:cstheme="minorHAnsi"/>
                <w:noProof/>
                <w:color w:val="000000"/>
                <w:shd w:val="clear" w:color="auto" w:fill="FFFFFF"/>
                <w:lang w:bidi="ar-SA"/>
              </w:rPr>
            </w:pPr>
            <w:r>
              <w:rPr>
                <w:rFonts w:cstheme="minorHAnsi"/>
                <w:noProof/>
                <w:color w:val="000000"/>
                <w:shd w:val="clear" w:color="auto" w:fill="FFFFFF"/>
                <w:lang w:bidi="ar-SA"/>
              </w:rPr>
              <w:drawing>
                <wp:inline distT="0" distB="0" distL="0" distR="0">
                  <wp:extent cx="809625" cy="428625"/>
                  <wp:effectExtent l="19050" t="0" r="9525" b="0"/>
                  <wp:docPr id="9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print"/>
                          <a:srcRect/>
                          <a:stretch>
                            <a:fillRect/>
                          </a:stretch>
                        </pic:blipFill>
                        <pic:spPr bwMode="auto">
                          <a:xfrm>
                            <a:off x="0" y="0"/>
                            <a:ext cx="809625" cy="428625"/>
                          </a:xfrm>
                          <a:prstGeom prst="rect">
                            <a:avLst/>
                          </a:prstGeom>
                          <a:noFill/>
                          <a:ln w="9525">
                            <a:noFill/>
                            <a:miter lim="800000"/>
                            <a:headEnd/>
                            <a:tailEnd/>
                          </a:ln>
                        </pic:spPr>
                      </pic:pic>
                    </a:graphicData>
                  </a:graphic>
                </wp:inline>
              </w:drawing>
            </w:r>
          </w:p>
          <w:p w:rsidR="00B63C1B" w:rsidRDefault="00B63C1B" w:rsidP="009D6C97">
            <w:pPr>
              <w:adjustRightInd w:val="0"/>
              <w:snapToGrid w:val="0"/>
              <w:spacing w:line="300" w:lineRule="auto"/>
              <w:jc w:val="center"/>
              <w:rPr>
                <w:rFonts w:cstheme="minorHAnsi"/>
                <w:noProof/>
                <w:color w:val="000000"/>
                <w:shd w:val="clear" w:color="auto" w:fill="FFFFFF"/>
                <w:lang w:bidi="ar-SA"/>
              </w:rPr>
            </w:pPr>
            <w:r>
              <w:rPr>
                <w:rFonts w:cstheme="minorHAnsi"/>
                <w:noProof/>
                <w:color w:val="000000"/>
                <w:shd w:val="clear" w:color="auto" w:fill="FFFFFF"/>
                <w:lang w:bidi="ar-SA"/>
              </w:rPr>
              <w:t>Manual actuation</w:t>
            </w:r>
          </w:p>
          <w:p w:rsidR="00B63C1B" w:rsidRDefault="00B63C1B" w:rsidP="009D6C97">
            <w:pPr>
              <w:adjustRightInd w:val="0"/>
              <w:snapToGrid w:val="0"/>
              <w:spacing w:line="300" w:lineRule="auto"/>
              <w:jc w:val="center"/>
              <w:rPr>
                <w:rFonts w:cstheme="minorHAnsi"/>
                <w:noProof/>
                <w:color w:val="000000"/>
                <w:shd w:val="clear" w:color="auto" w:fill="FFFFFF"/>
                <w:lang w:bidi="ar-SA"/>
              </w:rPr>
            </w:pPr>
            <w:r>
              <w:rPr>
                <w:rFonts w:cstheme="minorHAnsi"/>
                <w:noProof/>
                <w:color w:val="000000"/>
                <w:shd w:val="clear" w:color="auto" w:fill="FFFFFF"/>
                <w:lang w:bidi="ar-SA"/>
              </w:rPr>
              <w:t>(by means of spring)</w:t>
            </w:r>
          </w:p>
        </w:tc>
      </w:tr>
      <w:tr w:rsidR="00B63C1B" w:rsidTr="00565C99">
        <w:tc>
          <w:tcPr>
            <w:tcW w:w="5256" w:type="dxa"/>
            <w:vMerge/>
          </w:tcPr>
          <w:p w:rsidR="00B63C1B" w:rsidRDefault="00B63C1B" w:rsidP="00E411E2">
            <w:pPr>
              <w:adjustRightInd w:val="0"/>
              <w:snapToGrid w:val="0"/>
              <w:spacing w:line="300" w:lineRule="auto"/>
              <w:rPr>
                <w:rFonts w:cstheme="minorHAnsi"/>
                <w:color w:val="000000"/>
                <w:shd w:val="clear" w:color="auto" w:fill="FFFFFF"/>
              </w:rPr>
            </w:pPr>
          </w:p>
        </w:tc>
        <w:tc>
          <w:tcPr>
            <w:tcW w:w="4351" w:type="dxa"/>
            <w:gridSpan w:val="3"/>
            <w:vAlign w:val="center"/>
          </w:tcPr>
          <w:p w:rsidR="00B63C1B" w:rsidRDefault="00B63C1B" w:rsidP="009D6C97">
            <w:pPr>
              <w:adjustRightInd w:val="0"/>
              <w:snapToGrid w:val="0"/>
              <w:spacing w:line="300" w:lineRule="auto"/>
              <w:jc w:val="center"/>
              <w:rPr>
                <w:rFonts w:cstheme="minorHAnsi"/>
                <w:color w:val="000000"/>
                <w:shd w:val="clear" w:color="auto" w:fill="FFFFFF"/>
              </w:rPr>
            </w:pPr>
            <w:r>
              <w:rPr>
                <w:rFonts w:cstheme="minorHAnsi"/>
                <w:noProof/>
                <w:color w:val="000000"/>
                <w:shd w:val="clear" w:color="auto" w:fill="FFFFFF"/>
                <w:lang w:bidi="ar-SA"/>
              </w:rPr>
              <w:drawing>
                <wp:inline distT="0" distB="0" distL="0" distR="0">
                  <wp:extent cx="533517" cy="660563"/>
                  <wp:effectExtent l="19050" t="0" r="0" b="0"/>
                  <wp:docPr id="9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533517" cy="660563"/>
                          </a:xfrm>
                          <a:prstGeom prst="rect">
                            <a:avLst/>
                          </a:prstGeom>
                          <a:noFill/>
                          <a:ln w="9525">
                            <a:noFill/>
                            <a:miter lim="800000"/>
                            <a:headEnd/>
                            <a:tailEnd/>
                          </a:ln>
                        </pic:spPr>
                      </pic:pic>
                    </a:graphicData>
                  </a:graphic>
                </wp:inline>
              </w:drawing>
            </w:r>
          </w:p>
          <w:p w:rsidR="00B63C1B" w:rsidRDefault="00B63C1B" w:rsidP="009D6C97">
            <w:pPr>
              <w:adjustRightInd w:val="0"/>
              <w:snapToGrid w:val="0"/>
              <w:spacing w:line="300" w:lineRule="auto"/>
              <w:jc w:val="center"/>
              <w:rPr>
                <w:rFonts w:cstheme="minorHAnsi"/>
                <w:color w:val="000000"/>
                <w:shd w:val="clear" w:color="auto" w:fill="FFFFFF"/>
              </w:rPr>
            </w:pPr>
            <w:r>
              <w:rPr>
                <w:rFonts w:cstheme="minorHAnsi"/>
                <w:color w:val="000000"/>
                <w:shd w:val="clear" w:color="auto" w:fill="FFFFFF"/>
              </w:rPr>
              <w:t>Pressure gauge</w:t>
            </w:r>
          </w:p>
        </w:tc>
      </w:tr>
      <w:tr w:rsidR="00B63C1B" w:rsidTr="00565C99">
        <w:tc>
          <w:tcPr>
            <w:tcW w:w="5256" w:type="dxa"/>
            <w:vMerge/>
          </w:tcPr>
          <w:p w:rsidR="00B63C1B" w:rsidRDefault="00B63C1B" w:rsidP="00E411E2">
            <w:pPr>
              <w:adjustRightInd w:val="0"/>
              <w:snapToGrid w:val="0"/>
              <w:spacing w:line="300" w:lineRule="auto"/>
              <w:rPr>
                <w:rFonts w:cstheme="minorHAnsi"/>
                <w:color w:val="000000"/>
                <w:shd w:val="clear" w:color="auto" w:fill="FFFFFF"/>
              </w:rPr>
            </w:pPr>
          </w:p>
        </w:tc>
        <w:tc>
          <w:tcPr>
            <w:tcW w:w="4351" w:type="dxa"/>
            <w:gridSpan w:val="3"/>
            <w:vAlign w:val="center"/>
          </w:tcPr>
          <w:p w:rsidR="00B63C1B" w:rsidRDefault="00B63C1B" w:rsidP="009D6C97">
            <w:pPr>
              <w:adjustRightInd w:val="0"/>
              <w:snapToGrid w:val="0"/>
              <w:spacing w:line="300" w:lineRule="auto"/>
              <w:jc w:val="center"/>
              <w:rPr>
                <w:rFonts w:cstheme="minorHAnsi"/>
                <w:color w:val="000000"/>
                <w:shd w:val="clear" w:color="auto" w:fill="FFFFFF"/>
              </w:rPr>
            </w:pPr>
            <w:r>
              <w:rPr>
                <w:rFonts w:cstheme="minorHAnsi"/>
                <w:noProof/>
                <w:color w:val="000000"/>
                <w:shd w:val="clear" w:color="auto" w:fill="FFFFFF"/>
                <w:lang w:bidi="ar-SA"/>
              </w:rPr>
              <w:drawing>
                <wp:inline distT="0" distB="0" distL="0" distR="0">
                  <wp:extent cx="1016223" cy="825703"/>
                  <wp:effectExtent l="19050" t="0" r="0" b="0"/>
                  <wp:docPr id="9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srcRect/>
                          <a:stretch>
                            <a:fillRect/>
                          </a:stretch>
                        </pic:blipFill>
                        <pic:spPr bwMode="auto">
                          <a:xfrm>
                            <a:off x="0" y="0"/>
                            <a:ext cx="1016223" cy="825703"/>
                          </a:xfrm>
                          <a:prstGeom prst="rect">
                            <a:avLst/>
                          </a:prstGeom>
                          <a:noFill/>
                          <a:ln w="9525">
                            <a:noFill/>
                            <a:miter lim="800000"/>
                            <a:headEnd/>
                            <a:tailEnd/>
                          </a:ln>
                        </pic:spPr>
                      </pic:pic>
                    </a:graphicData>
                  </a:graphic>
                </wp:inline>
              </w:drawing>
            </w:r>
          </w:p>
          <w:p w:rsidR="00B63C1B" w:rsidRDefault="00B63C1B" w:rsidP="009D6C97">
            <w:pPr>
              <w:adjustRightInd w:val="0"/>
              <w:snapToGrid w:val="0"/>
              <w:spacing w:line="300" w:lineRule="auto"/>
              <w:jc w:val="center"/>
              <w:rPr>
                <w:rFonts w:cstheme="minorHAnsi"/>
                <w:color w:val="000000"/>
                <w:shd w:val="clear" w:color="auto" w:fill="FFFFFF"/>
              </w:rPr>
            </w:pPr>
            <w:r>
              <w:rPr>
                <w:rFonts w:cstheme="minorHAnsi"/>
                <w:color w:val="000000"/>
                <w:shd w:val="clear" w:color="auto" w:fill="FFFFFF"/>
              </w:rPr>
              <w:t>Adjustable pressure relief valve</w:t>
            </w:r>
          </w:p>
        </w:tc>
      </w:tr>
      <w:tr w:rsidR="00B63C1B" w:rsidTr="00565C99">
        <w:tc>
          <w:tcPr>
            <w:tcW w:w="5256" w:type="dxa"/>
            <w:vMerge/>
          </w:tcPr>
          <w:p w:rsidR="00B63C1B" w:rsidRDefault="00B63C1B" w:rsidP="00E411E2">
            <w:pPr>
              <w:adjustRightInd w:val="0"/>
              <w:snapToGrid w:val="0"/>
              <w:spacing w:line="300" w:lineRule="auto"/>
              <w:rPr>
                <w:rFonts w:cstheme="minorHAnsi"/>
                <w:color w:val="000000"/>
                <w:shd w:val="clear" w:color="auto" w:fill="FFFFFF"/>
              </w:rPr>
            </w:pPr>
          </w:p>
        </w:tc>
        <w:tc>
          <w:tcPr>
            <w:tcW w:w="4351" w:type="dxa"/>
            <w:gridSpan w:val="3"/>
            <w:vAlign w:val="center"/>
          </w:tcPr>
          <w:p w:rsidR="00B63C1B" w:rsidRDefault="00B63C1B" w:rsidP="009D6C97">
            <w:pPr>
              <w:adjustRightInd w:val="0"/>
              <w:snapToGrid w:val="0"/>
              <w:spacing w:line="300" w:lineRule="auto"/>
              <w:jc w:val="center"/>
              <w:rPr>
                <w:rFonts w:cstheme="minorHAnsi"/>
                <w:color w:val="000000"/>
                <w:shd w:val="clear" w:color="auto" w:fill="FFFFFF"/>
              </w:rPr>
            </w:pPr>
            <w:r>
              <w:rPr>
                <w:rFonts w:cstheme="minorHAnsi"/>
                <w:noProof/>
                <w:color w:val="000000"/>
                <w:shd w:val="clear" w:color="auto" w:fill="FFFFFF"/>
                <w:lang w:bidi="ar-SA"/>
              </w:rPr>
              <w:drawing>
                <wp:inline distT="0" distB="0" distL="0" distR="0">
                  <wp:extent cx="304867" cy="584344"/>
                  <wp:effectExtent l="19050" t="0" r="0" b="0"/>
                  <wp:docPr id="9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srcRect/>
                          <a:stretch>
                            <a:fillRect/>
                          </a:stretch>
                        </pic:blipFill>
                        <pic:spPr bwMode="auto">
                          <a:xfrm>
                            <a:off x="0" y="0"/>
                            <a:ext cx="304867" cy="584344"/>
                          </a:xfrm>
                          <a:prstGeom prst="rect">
                            <a:avLst/>
                          </a:prstGeom>
                          <a:noFill/>
                          <a:ln w="9525">
                            <a:noFill/>
                            <a:miter lim="800000"/>
                            <a:headEnd/>
                            <a:tailEnd/>
                          </a:ln>
                        </pic:spPr>
                      </pic:pic>
                    </a:graphicData>
                  </a:graphic>
                </wp:inline>
              </w:drawing>
            </w:r>
          </w:p>
          <w:p w:rsidR="00B63C1B" w:rsidRDefault="00B63C1B" w:rsidP="009D6C97">
            <w:pPr>
              <w:adjustRightInd w:val="0"/>
              <w:snapToGrid w:val="0"/>
              <w:spacing w:line="300" w:lineRule="auto"/>
              <w:jc w:val="center"/>
              <w:rPr>
                <w:rFonts w:cstheme="minorHAnsi"/>
                <w:color w:val="000000"/>
                <w:shd w:val="clear" w:color="auto" w:fill="FFFFFF"/>
              </w:rPr>
            </w:pPr>
            <w:r>
              <w:rPr>
                <w:rFonts w:cstheme="minorHAnsi"/>
                <w:color w:val="000000"/>
                <w:shd w:val="clear" w:color="auto" w:fill="FFFFFF"/>
              </w:rPr>
              <w:t>Hydraulic energy source</w:t>
            </w:r>
          </w:p>
        </w:tc>
      </w:tr>
    </w:tbl>
    <w:p w:rsidR="00294BEE" w:rsidRDefault="00294BEE" w:rsidP="00E411E2">
      <w:pPr>
        <w:adjustRightInd w:val="0"/>
        <w:snapToGrid w:val="0"/>
        <w:spacing w:line="300" w:lineRule="auto"/>
        <w:rPr>
          <w:rFonts w:cstheme="minorHAnsi"/>
          <w:color w:val="000000"/>
          <w:shd w:val="clear" w:color="auto" w:fill="FFFFFF"/>
        </w:rPr>
      </w:pPr>
    </w:p>
    <w:p w:rsidR="00F31E1D" w:rsidRPr="00870527" w:rsidRDefault="00565C99" w:rsidP="00F31E1D">
      <w:pPr>
        <w:pStyle w:val="Heading2"/>
      </w:pPr>
      <w:r>
        <w:rPr>
          <w:rFonts w:cstheme="minorHAnsi"/>
          <w:color w:val="000000"/>
          <w:shd w:val="clear" w:color="auto" w:fill="FFFFFF"/>
        </w:rPr>
        <w:br w:type="page"/>
      </w:r>
      <w:r w:rsidR="00F31E1D">
        <w:lastRenderedPageBreak/>
        <w:t>Hydraulic Equipment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6"/>
        <w:gridCol w:w="4556"/>
      </w:tblGrid>
      <w:tr w:rsidR="00F31E1D" w:rsidTr="00561F0D">
        <w:tc>
          <w:tcPr>
            <w:tcW w:w="4686" w:type="dxa"/>
          </w:tcPr>
          <w:p w:rsidR="00F31E1D" w:rsidRDefault="00F31E1D" w:rsidP="00100CAE">
            <w:r>
              <w:rPr>
                <w:noProof/>
                <w:lang w:bidi="ar-SA"/>
              </w:rPr>
              <w:drawing>
                <wp:anchor distT="0" distB="0" distL="114300" distR="114300" simplePos="0" relativeHeight="251676672" behindDoc="0" locked="0" layoutInCell="1" allowOverlap="1">
                  <wp:simplePos x="0" y="0"/>
                  <wp:positionH relativeFrom="column">
                    <wp:posOffset>0</wp:posOffset>
                  </wp:positionH>
                  <wp:positionV relativeFrom="paragraph">
                    <wp:posOffset>270510</wp:posOffset>
                  </wp:positionV>
                  <wp:extent cx="2819400" cy="1295400"/>
                  <wp:effectExtent l="19050" t="0" r="0" b="0"/>
                  <wp:wrapSquare wrapText="bothSides"/>
                  <wp:docPr id="7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srcRect/>
                          <a:stretch>
                            <a:fillRect/>
                          </a:stretch>
                        </pic:blipFill>
                        <pic:spPr bwMode="auto">
                          <a:xfrm>
                            <a:off x="0" y="0"/>
                            <a:ext cx="2819400" cy="1295400"/>
                          </a:xfrm>
                          <a:prstGeom prst="rect">
                            <a:avLst/>
                          </a:prstGeom>
                          <a:noFill/>
                          <a:ln w="9525">
                            <a:noFill/>
                            <a:miter lim="800000"/>
                            <a:headEnd/>
                            <a:tailEnd/>
                          </a:ln>
                        </pic:spPr>
                      </pic:pic>
                    </a:graphicData>
                  </a:graphic>
                </wp:anchor>
              </w:drawing>
            </w:r>
            <w:r>
              <w:rPr>
                <w:noProof/>
                <w:lang w:bidi="ar-SA"/>
              </w:rPr>
              <w:drawing>
                <wp:anchor distT="0" distB="0" distL="114300" distR="114300" simplePos="0" relativeHeight="251677696" behindDoc="0" locked="0" layoutInCell="1" allowOverlap="1">
                  <wp:simplePos x="0" y="0"/>
                  <wp:positionH relativeFrom="column">
                    <wp:posOffset>57150</wp:posOffset>
                  </wp:positionH>
                  <wp:positionV relativeFrom="paragraph">
                    <wp:posOffset>80010</wp:posOffset>
                  </wp:positionV>
                  <wp:extent cx="866775" cy="304800"/>
                  <wp:effectExtent l="19050" t="0" r="9525" b="0"/>
                  <wp:wrapSquare wrapText="bothSides"/>
                  <wp:docPr id="7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srcRect/>
                          <a:stretch>
                            <a:fillRect/>
                          </a:stretch>
                        </pic:blipFill>
                        <pic:spPr bwMode="auto">
                          <a:xfrm>
                            <a:off x="0" y="0"/>
                            <a:ext cx="866775" cy="304800"/>
                          </a:xfrm>
                          <a:prstGeom prst="rect">
                            <a:avLst/>
                          </a:prstGeom>
                          <a:noFill/>
                          <a:ln w="9525">
                            <a:noFill/>
                            <a:miter lim="800000"/>
                            <a:headEnd/>
                            <a:tailEnd/>
                          </a:ln>
                        </pic:spPr>
                      </pic:pic>
                    </a:graphicData>
                  </a:graphic>
                </wp:anchor>
              </w:drawing>
            </w:r>
          </w:p>
        </w:tc>
        <w:tc>
          <w:tcPr>
            <w:tcW w:w="4556" w:type="dxa"/>
          </w:tcPr>
          <w:p w:rsidR="00F31E1D" w:rsidRDefault="00F31E1D" w:rsidP="00100CAE">
            <w:r>
              <w:rPr>
                <w:noProof/>
                <w:lang w:bidi="ar-SA"/>
              </w:rPr>
              <w:drawing>
                <wp:anchor distT="0" distB="0" distL="114300" distR="114300" simplePos="0" relativeHeight="251675648" behindDoc="0" locked="0" layoutInCell="1" allowOverlap="1">
                  <wp:simplePos x="0" y="0"/>
                  <wp:positionH relativeFrom="column">
                    <wp:posOffset>15240</wp:posOffset>
                  </wp:positionH>
                  <wp:positionV relativeFrom="paragraph">
                    <wp:posOffset>99060</wp:posOffset>
                  </wp:positionV>
                  <wp:extent cx="962025" cy="371475"/>
                  <wp:effectExtent l="19050" t="0" r="9525" b="0"/>
                  <wp:wrapSquare wrapText="bothSides"/>
                  <wp:docPr id="7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cstate="print"/>
                          <a:srcRect/>
                          <a:stretch>
                            <a:fillRect/>
                          </a:stretch>
                        </pic:blipFill>
                        <pic:spPr bwMode="auto">
                          <a:xfrm>
                            <a:off x="0" y="0"/>
                            <a:ext cx="962025" cy="371475"/>
                          </a:xfrm>
                          <a:prstGeom prst="rect">
                            <a:avLst/>
                          </a:prstGeom>
                          <a:noFill/>
                          <a:ln w="9525">
                            <a:noFill/>
                            <a:miter lim="800000"/>
                            <a:headEnd/>
                            <a:tailEnd/>
                          </a:ln>
                        </pic:spPr>
                      </pic:pic>
                    </a:graphicData>
                  </a:graphic>
                </wp:anchor>
              </w:drawing>
            </w:r>
            <w:r>
              <w:rPr>
                <w:noProof/>
                <w:lang w:bidi="ar-SA"/>
              </w:rPr>
              <w:drawing>
                <wp:anchor distT="0" distB="0" distL="114300" distR="114300" simplePos="0" relativeHeight="251662336" behindDoc="0" locked="0" layoutInCell="1" allowOverlap="1">
                  <wp:simplePos x="0" y="0"/>
                  <wp:positionH relativeFrom="column">
                    <wp:posOffset>148590</wp:posOffset>
                  </wp:positionH>
                  <wp:positionV relativeFrom="paragraph">
                    <wp:posOffset>89535</wp:posOffset>
                  </wp:positionV>
                  <wp:extent cx="2604135" cy="1562100"/>
                  <wp:effectExtent l="19050" t="0" r="5715" b="0"/>
                  <wp:wrapSquare wrapText="bothSides"/>
                  <wp:docPr id="7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cstate="print"/>
                          <a:srcRect/>
                          <a:stretch>
                            <a:fillRect/>
                          </a:stretch>
                        </pic:blipFill>
                        <pic:spPr bwMode="auto">
                          <a:xfrm>
                            <a:off x="0" y="0"/>
                            <a:ext cx="2604135" cy="1562100"/>
                          </a:xfrm>
                          <a:prstGeom prst="rect">
                            <a:avLst/>
                          </a:prstGeom>
                          <a:noFill/>
                          <a:ln w="9525">
                            <a:noFill/>
                            <a:miter lim="800000"/>
                            <a:headEnd/>
                            <a:tailEnd/>
                          </a:ln>
                        </pic:spPr>
                      </pic:pic>
                    </a:graphicData>
                  </a:graphic>
                </wp:anchor>
              </w:drawing>
            </w:r>
          </w:p>
        </w:tc>
      </w:tr>
      <w:tr w:rsidR="00F31E1D" w:rsidTr="00561F0D">
        <w:tc>
          <w:tcPr>
            <w:tcW w:w="4686" w:type="dxa"/>
          </w:tcPr>
          <w:p w:rsidR="00F31E1D" w:rsidRDefault="00F31E1D" w:rsidP="00100CAE">
            <w:pPr>
              <w:jc w:val="center"/>
            </w:pPr>
            <w:r>
              <w:t>Hose line with quick release coupling</w:t>
            </w:r>
          </w:p>
        </w:tc>
        <w:tc>
          <w:tcPr>
            <w:tcW w:w="4556" w:type="dxa"/>
          </w:tcPr>
          <w:p w:rsidR="00F31E1D" w:rsidRDefault="00F31E1D" w:rsidP="00100CAE">
            <w:pPr>
              <w:jc w:val="center"/>
            </w:pPr>
            <w:r>
              <w:t>Branch tee</w:t>
            </w:r>
          </w:p>
        </w:tc>
      </w:tr>
      <w:tr w:rsidR="00F31E1D" w:rsidTr="00561F0D">
        <w:tc>
          <w:tcPr>
            <w:tcW w:w="4686" w:type="dxa"/>
          </w:tcPr>
          <w:p w:rsidR="00F31E1D" w:rsidRDefault="00F31E1D" w:rsidP="00100CAE">
            <w:r>
              <w:rPr>
                <w:noProof/>
                <w:lang w:bidi="ar-SA"/>
              </w:rPr>
              <w:drawing>
                <wp:anchor distT="0" distB="0" distL="114300" distR="114300" simplePos="0" relativeHeight="251667456" behindDoc="0" locked="0" layoutInCell="1" allowOverlap="1">
                  <wp:simplePos x="0" y="0"/>
                  <wp:positionH relativeFrom="column">
                    <wp:posOffset>38100</wp:posOffset>
                  </wp:positionH>
                  <wp:positionV relativeFrom="paragraph">
                    <wp:posOffset>1305560</wp:posOffset>
                  </wp:positionV>
                  <wp:extent cx="1059815" cy="561975"/>
                  <wp:effectExtent l="19050" t="0" r="6985" b="0"/>
                  <wp:wrapSquare wrapText="bothSides"/>
                  <wp:docPr id="7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srcRect/>
                          <a:stretch>
                            <a:fillRect/>
                          </a:stretch>
                        </pic:blipFill>
                        <pic:spPr bwMode="auto">
                          <a:xfrm>
                            <a:off x="0" y="0"/>
                            <a:ext cx="1059815" cy="561975"/>
                          </a:xfrm>
                          <a:prstGeom prst="rect">
                            <a:avLst/>
                          </a:prstGeom>
                          <a:noFill/>
                          <a:ln w="9525">
                            <a:noFill/>
                            <a:miter lim="800000"/>
                            <a:headEnd/>
                            <a:tailEnd/>
                          </a:ln>
                        </pic:spPr>
                      </pic:pic>
                    </a:graphicData>
                  </a:graphic>
                </wp:anchor>
              </w:drawing>
            </w:r>
            <w:r>
              <w:rPr>
                <w:noProof/>
                <w:lang w:bidi="ar-SA"/>
              </w:rPr>
              <w:drawing>
                <wp:anchor distT="0" distB="0" distL="114300" distR="114300" simplePos="0" relativeHeight="251666432" behindDoc="0" locked="0" layoutInCell="1" allowOverlap="1">
                  <wp:simplePos x="0" y="0"/>
                  <wp:positionH relativeFrom="column">
                    <wp:posOffset>276225</wp:posOffset>
                  </wp:positionH>
                  <wp:positionV relativeFrom="paragraph">
                    <wp:posOffset>29210</wp:posOffset>
                  </wp:positionV>
                  <wp:extent cx="2324100" cy="2219325"/>
                  <wp:effectExtent l="19050" t="0" r="0" b="0"/>
                  <wp:wrapSquare wrapText="bothSides"/>
                  <wp:docPr id="7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srcRect/>
                          <a:stretch>
                            <a:fillRect/>
                          </a:stretch>
                        </pic:blipFill>
                        <pic:spPr bwMode="auto">
                          <a:xfrm>
                            <a:off x="0" y="0"/>
                            <a:ext cx="2324100" cy="2219325"/>
                          </a:xfrm>
                          <a:prstGeom prst="rect">
                            <a:avLst/>
                          </a:prstGeom>
                          <a:noFill/>
                          <a:ln w="9525">
                            <a:noFill/>
                            <a:miter lim="800000"/>
                            <a:headEnd/>
                            <a:tailEnd/>
                          </a:ln>
                        </pic:spPr>
                      </pic:pic>
                    </a:graphicData>
                  </a:graphic>
                </wp:anchor>
              </w:drawing>
            </w:r>
          </w:p>
        </w:tc>
        <w:tc>
          <w:tcPr>
            <w:tcW w:w="4556" w:type="dxa"/>
          </w:tcPr>
          <w:p w:rsidR="00F31E1D" w:rsidRDefault="00F31E1D" w:rsidP="00100CAE">
            <w:r>
              <w:rPr>
                <w:noProof/>
                <w:lang w:bidi="ar-SA"/>
              </w:rPr>
              <w:drawing>
                <wp:anchor distT="0" distB="0" distL="114300" distR="114300" simplePos="0" relativeHeight="251669504" behindDoc="0" locked="0" layoutInCell="1" allowOverlap="1">
                  <wp:simplePos x="0" y="0"/>
                  <wp:positionH relativeFrom="column">
                    <wp:posOffset>-13335</wp:posOffset>
                  </wp:positionH>
                  <wp:positionV relativeFrom="paragraph">
                    <wp:posOffset>76835</wp:posOffset>
                  </wp:positionV>
                  <wp:extent cx="733425" cy="485775"/>
                  <wp:effectExtent l="19050" t="0" r="9525" b="0"/>
                  <wp:wrapSquare wrapText="bothSides"/>
                  <wp:docPr id="7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srcRect/>
                          <a:stretch>
                            <a:fillRect/>
                          </a:stretch>
                        </pic:blipFill>
                        <pic:spPr bwMode="auto">
                          <a:xfrm>
                            <a:off x="0" y="0"/>
                            <a:ext cx="733425" cy="485775"/>
                          </a:xfrm>
                          <a:prstGeom prst="rect">
                            <a:avLst/>
                          </a:prstGeom>
                          <a:noFill/>
                          <a:ln w="9525">
                            <a:noFill/>
                            <a:miter lim="800000"/>
                            <a:headEnd/>
                            <a:tailEnd/>
                          </a:ln>
                        </pic:spPr>
                      </pic:pic>
                    </a:graphicData>
                  </a:graphic>
                </wp:anchor>
              </w:drawing>
            </w:r>
            <w:r>
              <w:rPr>
                <w:noProof/>
                <w:lang w:bidi="ar-SA"/>
              </w:rPr>
              <w:drawing>
                <wp:anchor distT="0" distB="0" distL="114300" distR="114300" simplePos="0" relativeHeight="251668480" behindDoc="0" locked="0" layoutInCell="1" allowOverlap="1">
                  <wp:simplePos x="0" y="0"/>
                  <wp:positionH relativeFrom="column">
                    <wp:posOffset>224790</wp:posOffset>
                  </wp:positionH>
                  <wp:positionV relativeFrom="paragraph">
                    <wp:posOffset>257810</wp:posOffset>
                  </wp:positionV>
                  <wp:extent cx="2476500" cy="1514475"/>
                  <wp:effectExtent l="19050" t="0" r="0" b="0"/>
                  <wp:wrapSquare wrapText="bothSides"/>
                  <wp:docPr id="7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srcRect/>
                          <a:stretch>
                            <a:fillRect/>
                          </a:stretch>
                        </pic:blipFill>
                        <pic:spPr bwMode="auto">
                          <a:xfrm>
                            <a:off x="0" y="0"/>
                            <a:ext cx="2476500" cy="1514475"/>
                          </a:xfrm>
                          <a:prstGeom prst="rect">
                            <a:avLst/>
                          </a:prstGeom>
                          <a:noFill/>
                          <a:ln w="9525">
                            <a:noFill/>
                            <a:miter lim="800000"/>
                            <a:headEnd/>
                            <a:tailEnd/>
                          </a:ln>
                        </pic:spPr>
                      </pic:pic>
                    </a:graphicData>
                  </a:graphic>
                </wp:anchor>
              </w:drawing>
            </w:r>
          </w:p>
        </w:tc>
      </w:tr>
      <w:tr w:rsidR="00F31E1D" w:rsidTr="00561F0D">
        <w:tc>
          <w:tcPr>
            <w:tcW w:w="4686" w:type="dxa"/>
          </w:tcPr>
          <w:p w:rsidR="00F31E1D" w:rsidRDefault="00F31E1D" w:rsidP="00100CAE">
            <w:pPr>
              <w:jc w:val="center"/>
            </w:pPr>
            <w:r>
              <w:rPr>
                <w:rFonts w:cstheme="minorHAnsi"/>
                <w:color w:val="000000"/>
                <w:shd w:val="clear" w:color="auto" w:fill="FFFFFF"/>
              </w:rPr>
              <w:t>4/3-way valve</w:t>
            </w:r>
          </w:p>
        </w:tc>
        <w:tc>
          <w:tcPr>
            <w:tcW w:w="4556" w:type="dxa"/>
          </w:tcPr>
          <w:p w:rsidR="00F31E1D" w:rsidRDefault="00F31E1D" w:rsidP="00100CAE">
            <w:pPr>
              <w:jc w:val="center"/>
            </w:pPr>
            <w:r>
              <w:t>Pressure sensor</w:t>
            </w:r>
          </w:p>
        </w:tc>
      </w:tr>
      <w:tr w:rsidR="00F31E1D" w:rsidTr="00561F0D">
        <w:tc>
          <w:tcPr>
            <w:tcW w:w="4686" w:type="dxa"/>
          </w:tcPr>
          <w:p w:rsidR="00F31E1D" w:rsidRDefault="00F31E1D" w:rsidP="00100CAE">
            <w:r>
              <w:rPr>
                <w:noProof/>
                <w:lang w:bidi="ar-SA"/>
              </w:rPr>
              <w:drawing>
                <wp:anchor distT="0" distB="0" distL="114300" distR="114300" simplePos="0" relativeHeight="251663360" behindDoc="0" locked="0" layoutInCell="1" allowOverlap="1">
                  <wp:simplePos x="0" y="0"/>
                  <wp:positionH relativeFrom="column">
                    <wp:posOffset>571500</wp:posOffset>
                  </wp:positionH>
                  <wp:positionV relativeFrom="paragraph">
                    <wp:posOffset>635</wp:posOffset>
                  </wp:positionV>
                  <wp:extent cx="1384935" cy="1552575"/>
                  <wp:effectExtent l="19050" t="0" r="5715" b="0"/>
                  <wp:wrapSquare wrapText="bothSides"/>
                  <wp:docPr id="7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srcRect/>
                          <a:stretch>
                            <a:fillRect/>
                          </a:stretch>
                        </pic:blipFill>
                        <pic:spPr bwMode="auto">
                          <a:xfrm>
                            <a:off x="0" y="0"/>
                            <a:ext cx="1384935" cy="1552575"/>
                          </a:xfrm>
                          <a:prstGeom prst="rect">
                            <a:avLst/>
                          </a:prstGeom>
                          <a:noFill/>
                          <a:ln w="9525">
                            <a:noFill/>
                            <a:miter lim="800000"/>
                            <a:headEnd/>
                            <a:tailEnd/>
                          </a:ln>
                        </pic:spPr>
                      </pic:pic>
                    </a:graphicData>
                  </a:graphic>
                </wp:anchor>
              </w:drawing>
            </w:r>
            <w:r w:rsidRPr="006411E0">
              <w:rPr>
                <w:noProof/>
                <w:lang w:bidi="ar-SA"/>
              </w:rPr>
              <w:drawing>
                <wp:anchor distT="0" distB="0" distL="114300" distR="114300" simplePos="0" relativeHeight="251674624" behindDoc="0" locked="0" layoutInCell="1" allowOverlap="1">
                  <wp:simplePos x="0" y="0"/>
                  <wp:positionH relativeFrom="column">
                    <wp:posOffset>19050</wp:posOffset>
                  </wp:positionH>
                  <wp:positionV relativeFrom="paragraph">
                    <wp:posOffset>67310</wp:posOffset>
                  </wp:positionV>
                  <wp:extent cx="533400" cy="657225"/>
                  <wp:effectExtent l="19050" t="0" r="0" b="0"/>
                  <wp:wrapSquare wrapText="bothSides"/>
                  <wp:docPr id="8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533400" cy="657225"/>
                          </a:xfrm>
                          <a:prstGeom prst="rect">
                            <a:avLst/>
                          </a:prstGeom>
                          <a:noFill/>
                          <a:ln w="9525">
                            <a:noFill/>
                            <a:miter lim="800000"/>
                            <a:headEnd/>
                            <a:tailEnd/>
                          </a:ln>
                        </pic:spPr>
                      </pic:pic>
                    </a:graphicData>
                  </a:graphic>
                </wp:anchor>
              </w:drawing>
            </w:r>
          </w:p>
        </w:tc>
        <w:tc>
          <w:tcPr>
            <w:tcW w:w="4556" w:type="dxa"/>
          </w:tcPr>
          <w:p w:rsidR="00F31E1D" w:rsidRDefault="00F31E1D" w:rsidP="00100CAE">
            <w:r>
              <w:rPr>
                <w:noProof/>
                <w:lang w:bidi="ar-SA"/>
              </w:rPr>
              <w:drawing>
                <wp:anchor distT="0" distB="0" distL="114300" distR="114300" simplePos="0" relativeHeight="251673600" behindDoc="0" locked="0" layoutInCell="1" allowOverlap="1">
                  <wp:simplePos x="0" y="0"/>
                  <wp:positionH relativeFrom="column">
                    <wp:posOffset>6350</wp:posOffset>
                  </wp:positionH>
                  <wp:positionV relativeFrom="paragraph">
                    <wp:posOffset>114935</wp:posOffset>
                  </wp:positionV>
                  <wp:extent cx="742950" cy="600075"/>
                  <wp:effectExtent l="19050" t="0" r="0" b="0"/>
                  <wp:wrapSquare wrapText="bothSides"/>
                  <wp:docPr id="8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srcRect/>
                          <a:stretch>
                            <a:fillRect/>
                          </a:stretch>
                        </pic:blipFill>
                        <pic:spPr bwMode="auto">
                          <a:xfrm>
                            <a:off x="0" y="0"/>
                            <a:ext cx="742950" cy="600075"/>
                          </a:xfrm>
                          <a:prstGeom prst="rect">
                            <a:avLst/>
                          </a:prstGeom>
                          <a:noFill/>
                          <a:ln w="9525">
                            <a:noFill/>
                            <a:miter lim="800000"/>
                            <a:headEnd/>
                            <a:tailEnd/>
                          </a:ln>
                        </pic:spPr>
                      </pic:pic>
                    </a:graphicData>
                  </a:graphic>
                </wp:anchor>
              </w:drawing>
            </w:r>
            <w:r>
              <w:rPr>
                <w:noProof/>
                <w:lang w:bidi="ar-SA"/>
              </w:rPr>
              <w:drawing>
                <wp:anchor distT="0" distB="0" distL="114300" distR="114300" simplePos="0" relativeHeight="251672576" behindDoc="0" locked="0" layoutInCell="1" allowOverlap="1">
                  <wp:simplePos x="0" y="0"/>
                  <wp:positionH relativeFrom="column">
                    <wp:posOffset>654050</wp:posOffset>
                  </wp:positionH>
                  <wp:positionV relativeFrom="paragraph">
                    <wp:posOffset>67310</wp:posOffset>
                  </wp:positionV>
                  <wp:extent cx="2070735" cy="1343025"/>
                  <wp:effectExtent l="19050" t="0" r="5715" b="0"/>
                  <wp:wrapSquare wrapText="bothSides"/>
                  <wp:docPr id="9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srcRect/>
                          <a:stretch>
                            <a:fillRect/>
                          </a:stretch>
                        </pic:blipFill>
                        <pic:spPr bwMode="auto">
                          <a:xfrm>
                            <a:off x="0" y="0"/>
                            <a:ext cx="2070735" cy="1343025"/>
                          </a:xfrm>
                          <a:prstGeom prst="rect">
                            <a:avLst/>
                          </a:prstGeom>
                          <a:noFill/>
                          <a:ln w="9525">
                            <a:noFill/>
                            <a:miter lim="800000"/>
                            <a:headEnd/>
                            <a:tailEnd/>
                          </a:ln>
                        </pic:spPr>
                      </pic:pic>
                    </a:graphicData>
                  </a:graphic>
                </wp:anchor>
              </w:drawing>
            </w:r>
          </w:p>
        </w:tc>
      </w:tr>
      <w:tr w:rsidR="00F31E1D" w:rsidTr="00561F0D">
        <w:tc>
          <w:tcPr>
            <w:tcW w:w="4686" w:type="dxa"/>
          </w:tcPr>
          <w:p w:rsidR="00F31E1D" w:rsidRDefault="00F31E1D" w:rsidP="00100CAE">
            <w:pPr>
              <w:jc w:val="center"/>
            </w:pPr>
            <w:r>
              <w:rPr>
                <w:rFonts w:cstheme="minorHAnsi"/>
                <w:color w:val="000000"/>
                <w:shd w:val="clear" w:color="auto" w:fill="FFFFFF"/>
              </w:rPr>
              <w:t>Pressure gauge</w:t>
            </w:r>
          </w:p>
        </w:tc>
        <w:tc>
          <w:tcPr>
            <w:tcW w:w="4556" w:type="dxa"/>
          </w:tcPr>
          <w:p w:rsidR="00F31E1D" w:rsidRDefault="00F31E1D" w:rsidP="00100CAE">
            <w:pPr>
              <w:jc w:val="center"/>
            </w:pPr>
            <w:r>
              <w:rPr>
                <w:rFonts w:cstheme="minorHAnsi"/>
                <w:color w:val="000000"/>
                <w:shd w:val="clear" w:color="auto" w:fill="FFFFFF"/>
              </w:rPr>
              <w:t>Pressure relief valve</w:t>
            </w:r>
          </w:p>
        </w:tc>
      </w:tr>
      <w:tr w:rsidR="00F31E1D" w:rsidTr="00561F0D">
        <w:tc>
          <w:tcPr>
            <w:tcW w:w="4686" w:type="dxa"/>
          </w:tcPr>
          <w:p w:rsidR="00F31E1D" w:rsidRDefault="00F31E1D" w:rsidP="00100CAE">
            <w:r>
              <w:rPr>
                <w:noProof/>
                <w:lang w:bidi="ar-SA"/>
              </w:rPr>
              <w:drawing>
                <wp:anchor distT="0" distB="0" distL="114300" distR="114300" simplePos="0" relativeHeight="251664384" behindDoc="0" locked="0" layoutInCell="1" allowOverlap="1">
                  <wp:simplePos x="0" y="0"/>
                  <wp:positionH relativeFrom="column">
                    <wp:posOffset>676275</wp:posOffset>
                  </wp:positionH>
                  <wp:positionV relativeFrom="paragraph">
                    <wp:posOffset>46355</wp:posOffset>
                  </wp:positionV>
                  <wp:extent cx="1638300" cy="1133475"/>
                  <wp:effectExtent l="19050" t="0" r="0" b="0"/>
                  <wp:wrapSquare wrapText="bothSides"/>
                  <wp:docPr id="9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srcRect/>
                          <a:stretch>
                            <a:fillRect/>
                          </a:stretch>
                        </pic:blipFill>
                        <pic:spPr bwMode="auto">
                          <a:xfrm>
                            <a:off x="0" y="0"/>
                            <a:ext cx="1638300" cy="1133475"/>
                          </a:xfrm>
                          <a:prstGeom prst="rect">
                            <a:avLst/>
                          </a:prstGeom>
                          <a:noFill/>
                          <a:ln w="9525">
                            <a:noFill/>
                            <a:miter lim="800000"/>
                            <a:headEnd/>
                            <a:tailEnd/>
                          </a:ln>
                        </pic:spPr>
                      </pic:pic>
                    </a:graphicData>
                  </a:graphic>
                </wp:anchor>
              </w:drawing>
            </w:r>
            <w:r>
              <w:rPr>
                <w:noProof/>
                <w:lang w:bidi="ar-SA"/>
              </w:rPr>
              <w:drawing>
                <wp:anchor distT="0" distB="0" distL="114300" distR="114300" simplePos="0" relativeHeight="251665408" behindDoc="0" locked="0" layoutInCell="1" allowOverlap="1">
                  <wp:simplePos x="0" y="0"/>
                  <wp:positionH relativeFrom="column">
                    <wp:posOffset>57150</wp:posOffset>
                  </wp:positionH>
                  <wp:positionV relativeFrom="paragraph">
                    <wp:posOffset>226060</wp:posOffset>
                  </wp:positionV>
                  <wp:extent cx="1009650" cy="308610"/>
                  <wp:effectExtent l="19050" t="0" r="0" b="0"/>
                  <wp:wrapSquare wrapText="bothSides"/>
                  <wp:docPr id="9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srcRect/>
                          <a:stretch>
                            <a:fillRect/>
                          </a:stretch>
                        </pic:blipFill>
                        <pic:spPr bwMode="auto">
                          <a:xfrm>
                            <a:off x="0" y="0"/>
                            <a:ext cx="1009650" cy="308610"/>
                          </a:xfrm>
                          <a:prstGeom prst="rect">
                            <a:avLst/>
                          </a:prstGeom>
                          <a:noFill/>
                          <a:ln w="9525">
                            <a:noFill/>
                            <a:miter lim="800000"/>
                            <a:headEnd/>
                            <a:tailEnd/>
                          </a:ln>
                        </pic:spPr>
                      </pic:pic>
                    </a:graphicData>
                  </a:graphic>
                </wp:anchor>
              </w:drawing>
            </w:r>
          </w:p>
        </w:tc>
        <w:tc>
          <w:tcPr>
            <w:tcW w:w="4556" w:type="dxa"/>
          </w:tcPr>
          <w:p w:rsidR="00F31E1D" w:rsidRDefault="00F31E1D" w:rsidP="00100CAE">
            <w:r>
              <w:rPr>
                <w:noProof/>
                <w:lang w:bidi="ar-SA"/>
              </w:rPr>
              <w:drawing>
                <wp:anchor distT="0" distB="0" distL="114300" distR="114300" simplePos="0" relativeHeight="251671552" behindDoc="0" locked="0" layoutInCell="1" allowOverlap="1">
                  <wp:simplePos x="0" y="0"/>
                  <wp:positionH relativeFrom="column">
                    <wp:posOffset>91440</wp:posOffset>
                  </wp:positionH>
                  <wp:positionV relativeFrom="paragraph">
                    <wp:posOffset>1056005</wp:posOffset>
                  </wp:positionV>
                  <wp:extent cx="600075" cy="419100"/>
                  <wp:effectExtent l="19050" t="0" r="9525" b="0"/>
                  <wp:wrapSquare wrapText="bothSides"/>
                  <wp:docPr id="9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stretch>
                            <a:fillRect/>
                          </a:stretch>
                        </pic:blipFill>
                        <pic:spPr bwMode="auto">
                          <a:xfrm>
                            <a:off x="0" y="0"/>
                            <a:ext cx="600075" cy="419100"/>
                          </a:xfrm>
                          <a:prstGeom prst="rect">
                            <a:avLst/>
                          </a:prstGeom>
                          <a:noFill/>
                          <a:ln w="9525">
                            <a:noFill/>
                            <a:miter lim="800000"/>
                            <a:headEnd/>
                            <a:tailEnd/>
                          </a:ln>
                        </pic:spPr>
                      </pic:pic>
                    </a:graphicData>
                  </a:graphic>
                </wp:anchor>
              </w:drawing>
            </w:r>
            <w:r>
              <w:rPr>
                <w:noProof/>
                <w:lang w:bidi="ar-SA"/>
              </w:rPr>
              <w:drawing>
                <wp:anchor distT="0" distB="0" distL="114300" distR="114300" simplePos="0" relativeHeight="251670528" behindDoc="0" locked="0" layoutInCell="1" allowOverlap="1">
                  <wp:simplePos x="0" y="0"/>
                  <wp:positionH relativeFrom="column">
                    <wp:posOffset>558165</wp:posOffset>
                  </wp:positionH>
                  <wp:positionV relativeFrom="paragraph">
                    <wp:posOffset>17780</wp:posOffset>
                  </wp:positionV>
                  <wp:extent cx="2171700" cy="1647825"/>
                  <wp:effectExtent l="19050" t="0" r="0" b="0"/>
                  <wp:wrapSquare wrapText="bothSides"/>
                  <wp:docPr id="10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srcRect/>
                          <a:stretch>
                            <a:fillRect/>
                          </a:stretch>
                        </pic:blipFill>
                        <pic:spPr bwMode="auto">
                          <a:xfrm>
                            <a:off x="0" y="0"/>
                            <a:ext cx="2171700" cy="1647825"/>
                          </a:xfrm>
                          <a:prstGeom prst="rect">
                            <a:avLst/>
                          </a:prstGeom>
                          <a:noFill/>
                          <a:ln w="9525">
                            <a:noFill/>
                            <a:miter lim="800000"/>
                            <a:headEnd/>
                            <a:tailEnd/>
                          </a:ln>
                        </pic:spPr>
                      </pic:pic>
                    </a:graphicData>
                  </a:graphic>
                </wp:anchor>
              </w:drawing>
            </w:r>
          </w:p>
        </w:tc>
      </w:tr>
      <w:tr w:rsidR="00F31E1D" w:rsidTr="00561F0D">
        <w:tc>
          <w:tcPr>
            <w:tcW w:w="4686" w:type="dxa"/>
          </w:tcPr>
          <w:p w:rsidR="00F31E1D" w:rsidRDefault="00F31E1D" w:rsidP="00100CAE">
            <w:pPr>
              <w:jc w:val="center"/>
            </w:pPr>
            <w:r>
              <w:rPr>
                <w:rFonts w:cstheme="minorHAnsi"/>
                <w:color w:val="000000"/>
                <w:shd w:val="clear" w:color="auto" w:fill="FFFFFF"/>
              </w:rPr>
              <w:t>Flow control valve</w:t>
            </w:r>
          </w:p>
        </w:tc>
        <w:tc>
          <w:tcPr>
            <w:tcW w:w="4556" w:type="dxa"/>
          </w:tcPr>
          <w:p w:rsidR="00F31E1D" w:rsidRDefault="00F31E1D" w:rsidP="00100CAE">
            <w:pPr>
              <w:jc w:val="center"/>
            </w:pPr>
            <w:r>
              <w:t>PID controller</w:t>
            </w:r>
          </w:p>
        </w:tc>
      </w:tr>
    </w:tbl>
    <w:p w:rsidR="00294BEE" w:rsidRDefault="00565C99" w:rsidP="00565C99">
      <w:pPr>
        <w:pStyle w:val="Heading2"/>
        <w:rPr>
          <w:shd w:val="clear" w:color="auto" w:fill="FFFFFF"/>
        </w:rPr>
      </w:pPr>
      <w:r>
        <w:rPr>
          <w:shd w:val="clear" w:color="auto" w:fill="FFFFFF"/>
        </w:rPr>
        <w:lastRenderedPageBreak/>
        <w:t>Electrical Diagram</w:t>
      </w:r>
    </w:p>
    <w:tbl>
      <w:tblPr>
        <w:tblStyle w:val="TableGrid"/>
        <w:tblW w:w="94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21"/>
        <w:gridCol w:w="3608"/>
        <w:gridCol w:w="2182"/>
      </w:tblGrid>
      <w:tr w:rsidR="00F708D4" w:rsidTr="00D659CF">
        <w:tc>
          <w:tcPr>
            <w:tcW w:w="9411" w:type="dxa"/>
            <w:gridSpan w:val="3"/>
          </w:tcPr>
          <w:p w:rsidR="00D659CF" w:rsidRDefault="00F708D4" w:rsidP="00D659CF">
            <w:pPr>
              <w:keepNext/>
              <w:adjustRightInd w:val="0"/>
              <w:snapToGrid w:val="0"/>
              <w:spacing w:line="300" w:lineRule="auto"/>
            </w:pPr>
            <w:r w:rsidRPr="00F708D4">
              <w:rPr>
                <w:rFonts w:cstheme="minorHAnsi"/>
                <w:noProof/>
                <w:color w:val="000000"/>
                <w:shd w:val="clear" w:color="auto" w:fill="FFFFFF"/>
                <w:lang w:bidi="ar-SA"/>
              </w:rPr>
              <w:drawing>
                <wp:inline distT="0" distB="0" distL="0" distR="0">
                  <wp:extent cx="5517454" cy="2904570"/>
                  <wp:effectExtent l="19050" t="0" r="7046" b="0"/>
                  <wp:docPr id="1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srcRect/>
                          <a:stretch>
                            <a:fillRect/>
                          </a:stretch>
                        </pic:blipFill>
                        <pic:spPr bwMode="auto">
                          <a:xfrm>
                            <a:off x="0" y="0"/>
                            <a:ext cx="5517454" cy="2904570"/>
                          </a:xfrm>
                          <a:prstGeom prst="rect">
                            <a:avLst/>
                          </a:prstGeom>
                          <a:noFill/>
                          <a:ln w="9525">
                            <a:noFill/>
                            <a:miter lim="800000"/>
                            <a:headEnd/>
                            <a:tailEnd/>
                          </a:ln>
                        </pic:spPr>
                      </pic:pic>
                    </a:graphicData>
                  </a:graphic>
                </wp:inline>
              </w:drawing>
            </w:r>
          </w:p>
          <w:p w:rsidR="00F708D4" w:rsidRDefault="00D659CF" w:rsidP="00D659CF">
            <w:pPr>
              <w:pStyle w:val="Caption"/>
              <w:rPr>
                <w:rFonts w:cstheme="minorHAnsi"/>
                <w:noProof/>
                <w:color w:val="000000"/>
                <w:shd w:val="clear" w:color="auto" w:fill="FFFFFF"/>
                <w:lang w:bidi="ar-SA"/>
              </w:rPr>
            </w:pPr>
            <w:r>
              <w:t xml:space="preserve">Figure </w:t>
            </w:r>
            <w:fldSimple w:instr=" SEQ Figure \* ARABIC ">
              <w:r w:rsidR="000F591B">
                <w:rPr>
                  <w:noProof/>
                </w:rPr>
                <w:t>4</w:t>
              </w:r>
            </w:fldSimple>
            <w:r>
              <w:t>: Electrical Circuit Diagram</w:t>
            </w:r>
          </w:p>
        </w:tc>
      </w:tr>
      <w:tr w:rsidR="00F708D4" w:rsidTr="00D659CF">
        <w:tc>
          <w:tcPr>
            <w:tcW w:w="3621" w:type="dxa"/>
          </w:tcPr>
          <w:p w:rsidR="00F708D4" w:rsidRDefault="00F708D4" w:rsidP="00D659CF">
            <w:pPr>
              <w:adjustRightInd w:val="0"/>
              <w:snapToGrid w:val="0"/>
              <w:spacing w:line="300" w:lineRule="auto"/>
              <w:jc w:val="center"/>
              <w:rPr>
                <w:rFonts w:cstheme="minorHAnsi"/>
                <w:noProof/>
                <w:color w:val="000000"/>
                <w:shd w:val="clear" w:color="auto" w:fill="FFFFFF"/>
                <w:lang w:bidi="ar-SA"/>
              </w:rPr>
            </w:pPr>
            <w:r>
              <w:rPr>
                <w:rFonts w:cstheme="minorHAnsi"/>
                <w:noProof/>
                <w:color w:val="000000"/>
                <w:shd w:val="clear" w:color="auto" w:fill="FFFFFF"/>
                <w:lang w:bidi="ar-SA"/>
              </w:rPr>
              <w:drawing>
                <wp:inline distT="0" distB="0" distL="0" distR="0">
                  <wp:extent cx="809625" cy="266700"/>
                  <wp:effectExtent l="19050" t="0" r="9525" b="0"/>
                  <wp:docPr id="9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cstate="print"/>
                          <a:srcRect/>
                          <a:stretch>
                            <a:fillRect/>
                          </a:stretch>
                        </pic:blipFill>
                        <pic:spPr bwMode="auto">
                          <a:xfrm>
                            <a:off x="0" y="0"/>
                            <a:ext cx="809625" cy="266700"/>
                          </a:xfrm>
                          <a:prstGeom prst="rect">
                            <a:avLst/>
                          </a:prstGeom>
                          <a:noFill/>
                          <a:ln w="9525">
                            <a:noFill/>
                            <a:miter lim="800000"/>
                            <a:headEnd/>
                            <a:tailEnd/>
                          </a:ln>
                        </pic:spPr>
                      </pic:pic>
                    </a:graphicData>
                  </a:graphic>
                </wp:inline>
              </w:drawing>
            </w:r>
          </w:p>
          <w:p w:rsidR="00F708D4" w:rsidRDefault="00F708D4" w:rsidP="00D659CF">
            <w:pPr>
              <w:adjustRightInd w:val="0"/>
              <w:snapToGrid w:val="0"/>
              <w:spacing w:line="300" w:lineRule="auto"/>
              <w:jc w:val="center"/>
              <w:rPr>
                <w:rFonts w:cstheme="minorHAnsi"/>
                <w:noProof/>
                <w:color w:val="000000"/>
                <w:shd w:val="clear" w:color="auto" w:fill="FFFFFF"/>
                <w:lang w:bidi="ar-SA"/>
              </w:rPr>
            </w:pPr>
            <w:r>
              <w:rPr>
                <w:rFonts w:cstheme="minorHAnsi"/>
                <w:noProof/>
                <w:color w:val="000000"/>
                <w:shd w:val="clear" w:color="auto" w:fill="FFFFFF"/>
                <w:lang w:bidi="ar-SA"/>
              </w:rPr>
              <w:t>Working line for energy transmission</w:t>
            </w:r>
          </w:p>
        </w:tc>
        <w:tc>
          <w:tcPr>
            <w:tcW w:w="3608" w:type="dxa"/>
          </w:tcPr>
          <w:p w:rsidR="00F708D4" w:rsidRDefault="00F708D4" w:rsidP="00D659CF">
            <w:pPr>
              <w:adjustRightInd w:val="0"/>
              <w:snapToGrid w:val="0"/>
              <w:spacing w:line="300" w:lineRule="auto"/>
              <w:jc w:val="center"/>
              <w:rPr>
                <w:rFonts w:cstheme="minorHAnsi"/>
                <w:color w:val="000000"/>
                <w:shd w:val="clear" w:color="auto" w:fill="FFFFFF"/>
              </w:rPr>
            </w:pPr>
            <w:r>
              <w:rPr>
                <w:rFonts w:cstheme="minorHAnsi"/>
                <w:noProof/>
                <w:color w:val="000000"/>
                <w:shd w:val="clear" w:color="auto" w:fill="FFFFFF"/>
                <w:lang w:bidi="ar-SA"/>
              </w:rPr>
              <w:drawing>
                <wp:inline distT="0" distB="0" distL="0" distR="0">
                  <wp:extent cx="962025" cy="371475"/>
                  <wp:effectExtent l="19050" t="0" r="9525" b="0"/>
                  <wp:docPr id="9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srcRect/>
                          <a:stretch>
                            <a:fillRect/>
                          </a:stretch>
                        </pic:blipFill>
                        <pic:spPr bwMode="auto">
                          <a:xfrm>
                            <a:off x="0" y="0"/>
                            <a:ext cx="962025" cy="371475"/>
                          </a:xfrm>
                          <a:prstGeom prst="rect">
                            <a:avLst/>
                          </a:prstGeom>
                          <a:noFill/>
                          <a:ln w="9525">
                            <a:noFill/>
                            <a:miter lim="800000"/>
                            <a:headEnd/>
                            <a:tailEnd/>
                          </a:ln>
                        </pic:spPr>
                      </pic:pic>
                    </a:graphicData>
                  </a:graphic>
                </wp:inline>
              </w:drawing>
            </w:r>
          </w:p>
          <w:p w:rsidR="00F708D4" w:rsidRDefault="00F708D4" w:rsidP="00D659CF">
            <w:pPr>
              <w:adjustRightInd w:val="0"/>
              <w:snapToGrid w:val="0"/>
              <w:spacing w:line="300" w:lineRule="auto"/>
              <w:jc w:val="center"/>
              <w:rPr>
                <w:rFonts w:cstheme="minorHAnsi"/>
                <w:noProof/>
                <w:color w:val="000000"/>
                <w:shd w:val="clear" w:color="auto" w:fill="FFFFFF"/>
                <w:lang w:bidi="ar-SA"/>
              </w:rPr>
            </w:pPr>
            <w:r>
              <w:rPr>
                <w:rFonts w:cstheme="minorHAnsi"/>
                <w:color w:val="000000"/>
                <w:shd w:val="clear" w:color="auto" w:fill="FFFFFF"/>
              </w:rPr>
              <w:t>Fixed line connection</w:t>
            </w:r>
          </w:p>
        </w:tc>
        <w:tc>
          <w:tcPr>
            <w:tcW w:w="2182" w:type="dxa"/>
          </w:tcPr>
          <w:p w:rsidR="00D659CF" w:rsidRDefault="00D659CF" w:rsidP="00D659CF">
            <w:pPr>
              <w:adjustRightInd w:val="0"/>
              <w:snapToGrid w:val="0"/>
              <w:spacing w:line="300" w:lineRule="auto"/>
              <w:jc w:val="center"/>
              <w:rPr>
                <w:rFonts w:cstheme="minorHAnsi"/>
                <w:color w:val="000000"/>
                <w:shd w:val="clear" w:color="auto" w:fill="FFFFFF"/>
              </w:rPr>
            </w:pPr>
            <w:r w:rsidRPr="001C1BEE">
              <w:rPr>
                <w:rFonts w:cstheme="minorHAnsi"/>
                <w:noProof/>
                <w:color w:val="000000"/>
                <w:shd w:val="clear" w:color="auto" w:fill="FFFFFF"/>
                <w:lang w:bidi="ar-SA"/>
              </w:rPr>
              <w:drawing>
                <wp:inline distT="0" distB="0" distL="0" distR="0">
                  <wp:extent cx="914600" cy="457313"/>
                  <wp:effectExtent l="19050" t="0" r="0" b="0"/>
                  <wp:docPr id="11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srcRect/>
                          <a:stretch>
                            <a:fillRect/>
                          </a:stretch>
                        </pic:blipFill>
                        <pic:spPr bwMode="auto">
                          <a:xfrm>
                            <a:off x="0" y="0"/>
                            <a:ext cx="914600" cy="457313"/>
                          </a:xfrm>
                          <a:prstGeom prst="rect">
                            <a:avLst/>
                          </a:prstGeom>
                          <a:noFill/>
                          <a:ln w="9525">
                            <a:noFill/>
                            <a:miter lim="800000"/>
                            <a:headEnd/>
                            <a:tailEnd/>
                          </a:ln>
                        </pic:spPr>
                      </pic:pic>
                    </a:graphicData>
                  </a:graphic>
                </wp:inline>
              </w:drawing>
            </w:r>
          </w:p>
          <w:p w:rsidR="00F708D4" w:rsidRDefault="00D659CF" w:rsidP="00D659CF">
            <w:pPr>
              <w:adjustRightInd w:val="0"/>
              <w:snapToGrid w:val="0"/>
              <w:spacing w:line="300" w:lineRule="auto"/>
              <w:jc w:val="center"/>
              <w:rPr>
                <w:rFonts w:cstheme="minorHAnsi"/>
                <w:noProof/>
                <w:color w:val="000000"/>
                <w:shd w:val="clear" w:color="auto" w:fill="FFFFFF"/>
                <w:lang w:bidi="ar-SA"/>
              </w:rPr>
            </w:pPr>
            <w:r>
              <w:rPr>
                <w:rFonts w:cstheme="minorHAnsi"/>
                <w:color w:val="000000"/>
                <w:shd w:val="clear" w:color="auto" w:fill="FFFFFF"/>
              </w:rPr>
              <w:t>Collecting or summation point</w:t>
            </w:r>
          </w:p>
        </w:tc>
      </w:tr>
      <w:tr w:rsidR="00F708D4" w:rsidTr="00D659CF">
        <w:tc>
          <w:tcPr>
            <w:tcW w:w="3621" w:type="dxa"/>
          </w:tcPr>
          <w:p w:rsidR="00F708D4" w:rsidRDefault="00F708D4" w:rsidP="00D659CF">
            <w:pPr>
              <w:adjustRightInd w:val="0"/>
              <w:snapToGrid w:val="0"/>
              <w:spacing w:line="300" w:lineRule="auto"/>
              <w:jc w:val="center"/>
              <w:rPr>
                <w:rFonts w:cstheme="minorHAnsi"/>
                <w:color w:val="000000"/>
                <w:shd w:val="clear" w:color="auto" w:fill="FFFFFF"/>
              </w:rPr>
            </w:pPr>
            <w:r w:rsidRPr="001C1BEE">
              <w:rPr>
                <w:rFonts w:cstheme="minorHAnsi"/>
                <w:noProof/>
                <w:color w:val="000000"/>
                <w:shd w:val="clear" w:color="auto" w:fill="FFFFFF"/>
                <w:lang w:bidi="ar-SA"/>
              </w:rPr>
              <w:drawing>
                <wp:inline distT="0" distB="0" distL="0" distR="0">
                  <wp:extent cx="698653" cy="470016"/>
                  <wp:effectExtent l="19050" t="0" r="6197" b="0"/>
                  <wp:docPr id="1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srcRect/>
                          <a:stretch>
                            <a:fillRect/>
                          </a:stretch>
                        </pic:blipFill>
                        <pic:spPr bwMode="auto">
                          <a:xfrm>
                            <a:off x="0" y="0"/>
                            <a:ext cx="698653" cy="470016"/>
                          </a:xfrm>
                          <a:prstGeom prst="rect">
                            <a:avLst/>
                          </a:prstGeom>
                          <a:noFill/>
                          <a:ln w="9525">
                            <a:noFill/>
                            <a:miter lim="800000"/>
                            <a:headEnd/>
                            <a:tailEnd/>
                          </a:ln>
                        </pic:spPr>
                      </pic:pic>
                    </a:graphicData>
                  </a:graphic>
                </wp:inline>
              </w:drawing>
            </w:r>
          </w:p>
          <w:p w:rsidR="00F708D4" w:rsidRDefault="00F708D4" w:rsidP="00D659CF">
            <w:pPr>
              <w:adjustRightInd w:val="0"/>
              <w:snapToGrid w:val="0"/>
              <w:spacing w:line="300" w:lineRule="auto"/>
              <w:jc w:val="center"/>
              <w:rPr>
                <w:rFonts w:cstheme="minorHAnsi"/>
                <w:color w:val="000000"/>
                <w:shd w:val="clear" w:color="auto" w:fill="FFFFFF"/>
              </w:rPr>
            </w:pPr>
            <w:r>
              <w:rPr>
                <w:rFonts w:cstheme="minorHAnsi"/>
                <w:color w:val="000000"/>
                <w:shd w:val="clear" w:color="auto" w:fill="FFFFFF"/>
              </w:rPr>
              <w:t>Electrical pressure sensor</w:t>
            </w:r>
          </w:p>
        </w:tc>
        <w:tc>
          <w:tcPr>
            <w:tcW w:w="3608" w:type="dxa"/>
          </w:tcPr>
          <w:p w:rsidR="00D659CF" w:rsidRDefault="00D659CF" w:rsidP="00D659CF">
            <w:pPr>
              <w:adjustRightInd w:val="0"/>
              <w:snapToGrid w:val="0"/>
              <w:spacing w:line="300" w:lineRule="auto"/>
              <w:jc w:val="center"/>
              <w:rPr>
                <w:rFonts w:cstheme="minorHAnsi"/>
                <w:color w:val="000000"/>
                <w:shd w:val="clear" w:color="auto" w:fill="FFFFFF"/>
              </w:rPr>
            </w:pPr>
            <w:r>
              <w:rPr>
                <w:rFonts w:cstheme="minorHAnsi"/>
                <w:noProof/>
                <w:color w:val="000000"/>
                <w:shd w:val="clear" w:color="auto" w:fill="FFFFFF"/>
                <w:lang w:bidi="ar-SA"/>
              </w:rPr>
              <w:drawing>
                <wp:inline distT="0" distB="0" distL="0" distR="0">
                  <wp:extent cx="622436" cy="470016"/>
                  <wp:effectExtent l="19050" t="0" r="6214" b="0"/>
                  <wp:docPr id="1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cstate="print"/>
                          <a:srcRect/>
                          <a:stretch>
                            <a:fillRect/>
                          </a:stretch>
                        </pic:blipFill>
                        <pic:spPr bwMode="auto">
                          <a:xfrm>
                            <a:off x="0" y="0"/>
                            <a:ext cx="622436" cy="470016"/>
                          </a:xfrm>
                          <a:prstGeom prst="rect">
                            <a:avLst/>
                          </a:prstGeom>
                          <a:noFill/>
                          <a:ln w="9525">
                            <a:noFill/>
                            <a:miter lim="800000"/>
                            <a:headEnd/>
                            <a:tailEnd/>
                          </a:ln>
                        </pic:spPr>
                      </pic:pic>
                    </a:graphicData>
                  </a:graphic>
                </wp:inline>
              </w:drawing>
            </w:r>
          </w:p>
          <w:p w:rsidR="00F708D4" w:rsidRDefault="00D659CF" w:rsidP="00D659CF">
            <w:pPr>
              <w:adjustRightInd w:val="0"/>
              <w:snapToGrid w:val="0"/>
              <w:spacing w:line="300" w:lineRule="auto"/>
              <w:jc w:val="center"/>
              <w:rPr>
                <w:rFonts w:cstheme="minorHAnsi"/>
                <w:color w:val="000000"/>
                <w:shd w:val="clear" w:color="auto" w:fill="FFFFFF"/>
              </w:rPr>
            </w:pPr>
            <w:r>
              <w:rPr>
                <w:rFonts w:cstheme="minorHAnsi"/>
                <w:color w:val="000000"/>
                <w:shd w:val="clear" w:color="auto" w:fill="FFFFFF"/>
              </w:rPr>
              <w:t>Voltage generator: square-wave voltage</w:t>
            </w:r>
          </w:p>
        </w:tc>
        <w:tc>
          <w:tcPr>
            <w:tcW w:w="2182" w:type="dxa"/>
          </w:tcPr>
          <w:p w:rsidR="00F708D4" w:rsidRDefault="00F708D4" w:rsidP="00D659CF">
            <w:pPr>
              <w:adjustRightInd w:val="0"/>
              <w:snapToGrid w:val="0"/>
              <w:spacing w:line="300" w:lineRule="auto"/>
              <w:jc w:val="center"/>
              <w:rPr>
                <w:rFonts w:cstheme="minorHAnsi"/>
                <w:color w:val="000000"/>
                <w:shd w:val="clear" w:color="auto" w:fill="FFFFFF"/>
              </w:rPr>
            </w:pPr>
            <w:r>
              <w:rPr>
                <w:rFonts w:cstheme="minorHAnsi"/>
                <w:noProof/>
                <w:color w:val="000000"/>
                <w:shd w:val="clear" w:color="auto" w:fill="FFFFFF"/>
                <w:lang w:bidi="ar-SA"/>
              </w:rPr>
              <w:drawing>
                <wp:inline distT="0" distB="0" distL="0" distR="0">
                  <wp:extent cx="457300" cy="470016"/>
                  <wp:effectExtent l="19050" t="0" r="0" b="0"/>
                  <wp:docPr id="1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srcRect/>
                          <a:stretch>
                            <a:fillRect/>
                          </a:stretch>
                        </pic:blipFill>
                        <pic:spPr bwMode="auto">
                          <a:xfrm>
                            <a:off x="0" y="0"/>
                            <a:ext cx="457300" cy="470016"/>
                          </a:xfrm>
                          <a:prstGeom prst="rect">
                            <a:avLst/>
                          </a:prstGeom>
                          <a:noFill/>
                          <a:ln w="9525">
                            <a:noFill/>
                            <a:miter lim="800000"/>
                            <a:headEnd/>
                            <a:tailEnd/>
                          </a:ln>
                        </pic:spPr>
                      </pic:pic>
                    </a:graphicData>
                  </a:graphic>
                </wp:inline>
              </w:drawing>
            </w:r>
          </w:p>
          <w:p w:rsidR="00F708D4" w:rsidRDefault="00F708D4" w:rsidP="00D659CF">
            <w:pPr>
              <w:adjustRightInd w:val="0"/>
              <w:snapToGrid w:val="0"/>
              <w:spacing w:line="300" w:lineRule="auto"/>
              <w:jc w:val="center"/>
              <w:rPr>
                <w:rFonts w:cstheme="minorHAnsi"/>
                <w:noProof/>
                <w:color w:val="000000"/>
                <w:shd w:val="clear" w:color="auto" w:fill="FFFFFF"/>
                <w:lang w:bidi="ar-SA"/>
              </w:rPr>
            </w:pPr>
            <w:r>
              <w:rPr>
                <w:rFonts w:cstheme="minorHAnsi"/>
                <w:color w:val="000000"/>
                <w:shd w:val="clear" w:color="auto" w:fill="FFFFFF"/>
              </w:rPr>
              <w:t>Operational amplifier</w:t>
            </w:r>
          </w:p>
        </w:tc>
      </w:tr>
      <w:tr w:rsidR="00F708D4" w:rsidTr="00D659CF">
        <w:tc>
          <w:tcPr>
            <w:tcW w:w="3621" w:type="dxa"/>
          </w:tcPr>
          <w:p w:rsidR="00D659CF" w:rsidRDefault="00D659CF" w:rsidP="00D659CF">
            <w:pPr>
              <w:adjustRightInd w:val="0"/>
              <w:snapToGrid w:val="0"/>
              <w:spacing w:line="300" w:lineRule="auto"/>
              <w:jc w:val="center"/>
              <w:rPr>
                <w:rFonts w:cstheme="minorHAnsi"/>
                <w:color w:val="000000"/>
                <w:shd w:val="clear" w:color="auto" w:fill="FFFFFF"/>
              </w:rPr>
            </w:pPr>
            <w:r w:rsidRPr="00D42716">
              <w:rPr>
                <w:rFonts w:cstheme="minorHAnsi"/>
                <w:noProof/>
                <w:color w:val="000000"/>
                <w:shd w:val="clear" w:color="auto" w:fill="FFFFFF"/>
                <w:lang w:bidi="ar-SA"/>
              </w:rPr>
              <w:drawing>
                <wp:inline distT="0" distB="0" distL="0" distR="0">
                  <wp:extent cx="266700" cy="676275"/>
                  <wp:effectExtent l="19050" t="0" r="0" b="0"/>
                  <wp:docPr id="11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cstate="print"/>
                          <a:srcRect/>
                          <a:stretch>
                            <a:fillRect/>
                          </a:stretch>
                        </pic:blipFill>
                        <pic:spPr bwMode="auto">
                          <a:xfrm>
                            <a:off x="0" y="0"/>
                            <a:ext cx="266700" cy="676275"/>
                          </a:xfrm>
                          <a:prstGeom prst="rect">
                            <a:avLst/>
                          </a:prstGeom>
                          <a:noFill/>
                          <a:ln w="9525">
                            <a:noFill/>
                            <a:miter lim="800000"/>
                            <a:headEnd/>
                            <a:tailEnd/>
                          </a:ln>
                        </pic:spPr>
                      </pic:pic>
                    </a:graphicData>
                  </a:graphic>
                </wp:inline>
              </w:drawing>
            </w:r>
          </w:p>
          <w:p w:rsidR="00F708D4" w:rsidRDefault="00AE245A" w:rsidP="00D659CF">
            <w:pPr>
              <w:adjustRightInd w:val="0"/>
              <w:snapToGrid w:val="0"/>
              <w:spacing w:line="300" w:lineRule="auto"/>
              <w:jc w:val="center"/>
              <w:rPr>
                <w:rFonts w:cstheme="minorHAnsi"/>
                <w:color w:val="000000"/>
                <w:shd w:val="clear" w:color="auto" w:fill="FFFFFF"/>
              </w:rPr>
            </w:pPr>
            <w:r>
              <w:rPr>
                <w:rFonts w:cstheme="minorHAnsi"/>
                <w:color w:val="000000"/>
                <w:shd w:val="clear" w:color="auto" w:fill="FFFFFF"/>
              </w:rPr>
              <w:t>P,I, and D component gains</w:t>
            </w:r>
          </w:p>
        </w:tc>
        <w:tc>
          <w:tcPr>
            <w:tcW w:w="3608" w:type="dxa"/>
          </w:tcPr>
          <w:p w:rsidR="00D659CF" w:rsidRDefault="00D659CF" w:rsidP="00D659CF">
            <w:pPr>
              <w:adjustRightInd w:val="0"/>
              <w:snapToGrid w:val="0"/>
              <w:spacing w:line="300" w:lineRule="auto"/>
              <w:jc w:val="center"/>
              <w:rPr>
                <w:rFonts w:cstheme="minorHAnsi"/>
                <w:color w:val="000000"/>
                <w:shd w:val="clear" w:color="auto" w:fill="FFFFFF"/>
              </w:rPr>
            </w:pPr>
            <w:r>
              <w:rPr>
                <w:rFonts w:cstheme="minorHAnsi"/>
                <w:noProof/>
                <w:color w:val="000000"/>
                <w:shd w:val="clear" w:color="auto" w:fill="FFFFFF"/>
                <w:lang w:bidi="ar-SA"/>
              </w:rPr>
              <w:drawing>
                <wp:inline distT="0" distB="0" distL="0" distR="0">
                  <wp:extent cx="470003" cy="470016"/>
                  <wp:effectExtent l="19050" t="0" r="6247" b="0"/>
                  <wp:docPr id="1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cstate="print"/>
                          <a:srcRect/>
                          <a:stretch>
                            <a:fillRect/>
                          </a:stretch>
                        </pic:blipFill>
                        <pic:spPr bwMode="auto">
                          <a:xfrm>
                            <a:off x="0" y="0"/>
                            <a:ext cx="470003" cy="470016"/>
                          </a:xfrm>
                          <a:prstGeom prst="rect">
                            <a:avLst/>
                          </a:prstGeom>
                          <a:noFill/>
                          <a:ln w="9525">
                            <a:noFill/>
                            <a:miter lim="800000"/>
                            <a:headEnd/>
                            <a:tailEnd/>
                          </a:ln>
                        </pic:spPr>
                      </pic:pic>
                    </a:graphicData>
                  </a:graphic>
                </wp:inline>
              </w:drawing>
            </w:r>
          </w:p>
          <w:p w:rsidR="00F708D4" w:rsidRDefault="00D659CF" w:rsidP="00D659CF">
            <w:pPr>
              <w:adjustRightInd w:val="0"/>
              <w:snapToGrid w:val="0"/>
              <w:spacing w:line="300" w:lineRule="auto"/>
              <w:jc w:val="center"/>
              <w:rPr>
                <w:rFonts w:cstheme="minorHAnsi"/>
                <w:color w:val="000000"/>
                <w:shd w:val="clear" w:color="auto" w:fill="FFFFFF"/>
              </w:rPr>
            </w:pPr>
            <w:r>
              <w:rPr>
                <w:rFonts w:cstheme="minorHAnsi"/>
                <w:color w:val="000000"/>
                <w:shd w:val="clear" w:color="auto" w:fill="FFFFFF"/>
              </w:rPr>
              <w:t>D.C. Voltage generator</w:t>
            </w:r>
          </w:p>
        </w:tc>
        <w:tc>
          <w:tcPr>
            <w:tcW w:w="2182" w:type="dxa"/>
          </w:tcPr>
          <w:p w:rsidR="00D659CF" w:rsidRDefault="00D659CF" w:rsidP="00D659CF">
            <w:pPr>
              <w:adjustRightInd w:val="0"/>
              <w:snapToGrid w:val="0"/>
              <w:spacing w:line="300" w:lineRule="auto"/>
              <w:jc w:val="center"/>
              <w:rPr>
                <w:rFonts w:cstheme="minorHAnsi"/>
                <w:color w:val="000000"/>
                <w:shd w:val="clear" w:color="auto" w:fill="FFFFFF"/>
              </w:rPr>
            </w:pPr>
            <w:r w:rsidRPr="001C1BEE">
              <w:rPr>
                <w:rFonts w:cstheme="minorHAnsi"/>
                <w:noProof/>
                <w:color w:val="000000"/>
                <w:shd w:val="clear" w:color="auto" w:fill="FFFFFF"/>
                <w:lang w:bidi="ar-SA"/>
              </w:rPr>
              <w:drawing>
                <wp:inline distT="0" distB="0" distL="0" distR="0">
                  <wp:extent cx="558922" cy="584344"/>
                  <wp:effectExtent l="19050" t="0" r="0" b="0"/>
                  <wp:docPr id="1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cstate="print"/>
                          <a:srcRect/>
                          <a:stretch>
                            <a:fillRect/>
                          </a:stretch>
                        </pic:blipFill>
                        <pic:spPr bwMode="auto">
                          <a:xfrm>
                            <a:off x="0" y="0"/>
                            <a:ext cx="558922" cy="584344"/>
                          </a:xfrm>
                          <a:prstGeom prst="rect">
                            <a:avLst/>
                          </a:prstGeom>
                          <a:noFill/>
                          <a:ln w="9525">
                            <a:noFill/>
                            <a:miter lim="800000"/>
                            <a:headEnd/>
                            <a:tailEnd/>
                          </a:ln>
                        </pic:spPr>
                      </pic:pic>
                    </a:graphicData>
                  </a:graphic>
                </wp:inline>
              </w:drawing>
            </w:r>
          </w:p>
          <w:p w:rsidR="00F708D4" w:rsidRPr="001C1BEE" w:rsidRDefault="00D659CF" w:rsidP="00D659CF">
            <w:pPr>
              <w:adjustRightInd w:val="0"/>
              <w:snapToGrid w:val="0"/>
              <w:spacing w:line="300" w:lineRule="auto"/>
              <w:jc w:val="center"/>
              <w:rPr>
                <w:rFonts w:cstheme="minorHAnsi"/>
                <w:color w:val="000000"/>
                <w:shd w:val="clear" w:color="auto" w:fill="FFFFFF"/>
              </w:rPr>
            </w:pPr>
            <w:r>
              <w:rPr>
                <w:rFonts w:cstheme="minorHAnsi"/>
                <w:color w:val="000000"/>
                <w:shd w:val="clear" w:color="auto" w:fill="FFFFFF"/>
              </w:rPr>
              <w:t>Adjuster</w:t>
            </w:r>
          </w:p>
        </w:tc>
      </w:tr>
      <w:tr w:rsidR="00F708D4" w:rsidTr="00D659CF">
        <w:tc>
          <w:tcPr>
            <w:tcW w:w="3621" w:type="dxa"/>
          </w:tcPr>
          <w:p w:rsidR="00D659CF" w:rsidRDefault="00D659CF" w:rsidP="00D659CF">
            <w:pPr>
              <w:adjustRightInd w:val="0"/>
              <w:snapToGrid w:val="0"/>
              <w:spacing w:line="300" w:lineRule="auto"/>
              <w:jc w:val="center"/>
              <w:rPr>
                <w:rFonts w:cstheme="minorHAnsi"/>
                <w:color w:val="000000"/>
                <w:shd w:val="clear" w:color="auto" w:fill="FFFFFF"/>
              </w:rPr>
            </w:pPr>
            <w:r w:rsidRPr="001C1BEE">
              <w:rPr>
                <w:rFonts w:cstheme="minorHAnsi"/>
                <w:noProof/>
                <w:color w:val="000000"/>
                <w:shd w:val="clear" w:color="auto" w:fill="FFFFFF"/>
                <w:lang w:bidi="ar-SA"/>
              </w:rPr>
              <w:drawing>
                <wp:inline distT="0" distB="0" distL="0" distR="0">
                  <wp:extent cx="457300" cy="470016"/>
                  <wp:effectExtent l="19050" t="0" r="0" b="0"/>
                  <wp:docPr id="1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cstate="print"/>
                          <a:srcRect/>
                          <a:stretch>
                            <a:fillRect/>
                          </a:stretch>
                        </pic:blipFill>
                        <pic:spPr bwMode="auto">
                          <a:xfrm>
                            <a:off x="0" y="0"/>
                            <a:ext cx="457300" cy="470016"/>
                          </a:xfrm>
                          <a:prstGeom prst="rect">
                            <a:avLst/>
                          </a:prstGeom>
                          <a:noFill/>
                          <a:ln w="9525">
                            <a:noFill/>
                            <a:miter lim="800000"/>
                            <a:headEnd/>
                            <a:tailEnd/>
                          </a:ln>
                        </pic:spPr>
                      </pic:pic>
                    </a:graphicData>
                  </a:graphic>
                </wp:inline>
              </w:drawing>
            </w:r>
          </w:p>
          <w:p w:rsidR="00F708D4" w:rsidRDefault="00D659CF" w:rsidP="00D659CF">
            <w:pPr>
              <w:adjustRightInd w:val="0"/>
              <w:snapToGrid w:val="0"/>
              <w:spacing w:line="300" w:lineRule="auto"/>
              <w:jc w:val="center"/>
              <w:rPr>
                <w:rFonts w:cstheme="minorHAnsi"/>
                <w:color w:val="000000"/>
                <w:shd w:val="clear" w:color="auto" w:fill="FFFFFF"/>
              </w:rPr>
            </w:pPr>
            <w:r>
              <w:rPr>
                <w:rFonts w:cstheme="minorHAnsi"/>
                <w:color w:val="000000"/>
                <w:shd w:val="clear" w:color="auto" w:fill="FFFFFF"/>
              </w:rPr>
              <w:t>Amplifier</w:t>
            </w:r>
          </w:p>
        </w:tc>
        <w:tc>
          <w:tcPr>
            <w:tcW w:w="3608" w:type="dxa"/>
          </w:tcPr>
          <w:p w:rsidR="00D659CF" w:rsidRDefault="00D659CF" w:rsidP="00D659CF">
            <w:pPr>
              <w:adjustRightInd w:val="0"/>
              <w:snapToGrid w:val="0"/>
              <w:spacing w:line="300" w:lineRule="auto"/>
              <w:jc w:val="center"/>
              <w:rPr>
                <w:rFonts w:cstheme="minorHAnsi"/>
                <w:color w:val="000000"/>
                <w:shd w:val="clear" w:color="auto" w:fill="FFFFFF"/>
              </w:rPr>
            </w:pPr>
            <w:r w:rsidRPr="001C1BEE">
              <w:rPr>
                <w:rFonts w:cstheme="minorHAnsi"/>
                <w:noProof/>
                <w:color w:val="000000"/>
                <w:shd w:val="clear" w:color="auto" w:fill="FFFFFF"/>
                <w:lang w:bidi="ar-SA"/>
              </w:rPr>
              <w:drawing>
                <wp:inline distT="0" distB="0" distL="0" distR="0">
                  <wp:extent cx="470003" cy="470016"/>
                  <wp:effectExtent l="19050" t="0" r="6247" b="0"/>
                  <wp:docPr id="1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print"/>
                          <a:srcRect/>
                          <a:stretch>
                            <a:fillRect/>
                          </a:stretch>
                        </pic:blipFill>
                        <pic:spPr bwMode="auto">
                          <a:xfrm>
                            <a:off x="0" y="0"/>
                            <a:ext cx="470003" cy="470016"/>
                          </a:xfrm>
                          <a:prstGeom prst="rect">
                            <a:avLst/>
                          </a:prstGeom>
                          <a:noFill/>
                          <a:ln w="9525">
                            <a:noFill/>
                            <a:miter lim="800000"/>
                            <a:headEnd/>
                            <a:tailEnd/>
                          </a:ln>
                        </pic:spPr>
                      </pic:pic>
                    </a:graphicData>
                  </a:graphic>
                </wp:inline>
              </w:drawing>
            </w:r>
          </w:p>
          <w:p w:rsidR="00F708D4" w:rsidRDefault="00D659CF" w:rsidP="00D659CF">
            <w:pPr>
              <w:adjustRightInd w:val="0"/>
              <w:snapToGrid w:val="0"/>
              <w:spacing w:line="300" w:lineRule="auto"/>
              <w:jc w:val="center"/>
              <w:rPr>
                <w:rFonts w:cstheme="minorHAnsi"/>
                <w:color w:val="000000"/>
                <w:shd w:val="clear" w:color="auto" w:fill="FFFFFF"/>
              </w:rPr>
            </w:pPr>
            <w:r>
              <w:rPr>
                <w:rFonts w:cstheme="minorHAnsi"/>
                <w:color w:val="000000"/>
                <w:shd w:val="clear" w:color="auto" w:fill="FFFFFF"/>
              </w:rPr>
              <w:t>Limiter</w:t>
            </w:r>
          </w:p>
        </w:tc>
        <w:tc>
          <w:tcPr>
            <w:tcW w:w="2182" w:type="dxa"/>
          </w:tcPr>
          <w:p w:rsidR="00D659CF" w:rsidRDefault="00D659CF" w:rsidP="00D659CF">
            <w:pPr>
              <w:adjustRightInd w:val="0"/>
              <w:snapToGrid w:val="0"/>
              <w:spacing w:line="300" w:lineRule="auto"/>
              <w:jc w:val="center"/>
              <w:rPr>
                <w:rFonts w:cstheme="minorHAnsi"/>
                <w:color w:val="000000"/>
                <w:shd w:val="clear" w:color="auto" w:fill="FFFFFF"/>
              </w:rPr>
            </w:pPr>
            <w:r w:rsidRPr="001C1BEE">
              <w:rPr>
                <w:rFonts w:cstheme="minorHAnsi"/>
                <w:noProof/>
                <w:color w:val="000000"/>
                <w:shd w:val="clear" w:color="auto" w:fill="FFFFFF"/>
                <w:lang w:bidi="ar-SA"/>
              </w:rPr>
              <w:drawing>
                <wp:inline distT="0" distB="0" distL="0" distR="0">
                  <wp:extent cx="368381" cy="508125"/>
                  <wp:effectExtent l="19050" t="0" r="0" b="0"/>
                  <wp:docPr id="12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cstate="print"/>
                          <a:srcRect/>
                          <a:stretch>
                            <a:fillRect/>
                          </a:stretch>
                        </pic:blipFill>
                        <pic:spPr bwMode="auto">
                          <a:xfrm>
                            <a:off x="0" y="0"/>
                            <a:ext cx="368381" cy="508125"/>
                          </a:xfrm>
                          <a:prstGeom prst="rect">
                            <a:avLst/>
                          </a:prstGeom>
                          <a:noFill/>
                          <a:ln w="9525">
                            <a:noFill/>
                            <a:miter lim="800000"/>
                            <a:headEnd/>
                            <a:tailEnd/>
                          </a:ln>
                        </pic:spPr>
                      </pic:pic>
                    </a:graphicData>
                  </a:graphic>
                </wp:inline>
              </w:drawing>
            </w:r>
          </w:p>
          <w:p w:rsidR="00F708D4" w:rsidRDefault="00D659CF" w:rsidP="00D659CF">
            <w:pPr>
              <w:adjustRightInd w:val="0"/>
              <w:snapToGrid w:val="0"/>
              <w:spacing w:line="300" w:lineRule="auto"/>
              <w:jc w:val="center"/>
              <w:rPr>
                <w:rFonts w:cstheme="minorHAnsi"/>
                <w:noProof/>
                <w:color w:val="000000"/>
                <w:shd w:val="clear" w:color="auto" w:fill="FFFFFF"/>
                <w:lang w:bidi="ar-SA"/>
              </w:rPr>
            </w:pPr>
            <w:r>
              <w:rPr>
                <w:rFonts w:cstheme="minorHAnsi"/>
                <w:color w:val="000000"/>
                <w:shd w:val="clear" w:color="auto" w:fill="FFFFFF"/>
              </w:rPr>
              <w:t>Oscilloscope</w:t>
            </w:r>
          </w:p>
        </w:tc>
      </w:tr>
      <w:tr w:rsidR="00F708D4" w:rsidTr="00D659CF">
        <w:tc>
          <w:tcPr>
            <w:tcW w:w="3621" w:type="dxa"/>
          </w:tcPr>
          <w:p w:rsidR="00D659CF" w:rsidRDefault="00D659CF" w:rsidP="00D659CF">
            <w:pPr>
              <w:adjustRightInd w:val="0"/>
              <w:snapToGrid w:val="0"/>
              <w:spacing w:line="300" w:lineRule="auto"/>
              <w:jc w:val="center"/>
              <w:rPr>
                <w:rFonts w:cstheme="minorHAnsi"/>
                <w:color w:val="000000"/>
                <w:shd w:val="clear" w:color="auto" w:fill="FFFFFF"/>
              </w:rPr>
            </w:pPr>
            <w:r w:rsidRPr="001C1BEE">
              <w:rPr>
                <w:rFonts w:cstheme="minorHAnsi"/>
                <w:noProof/>
                <w:color w:val="000000"/>
                <w:shd w:val="clear" w:color="auto" w:fill="FFFFFF"/>
                <w:lang w:bidi="ar-SA"/>
              </w:rPr>
              <w:drawing>
                <wp:inline distT="0" distB="0" distL="0" distR="0">
                  <wp:extent cx="914600" cy="508125"/>
                  <wp:effectExtent l="19050" t="0" r="0" b="0"/>
                  <wp:docPr id="12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cstate="print"/>
                          <a:srcRect/>
                          <a:stretch>
                            <a:fillRect/>
                          </a:stretch>
                        </pic:blipFill>
                        <pic:spPr bwMode="auto">
                          <a:xfrm>
                            <a:off x="0" y="0"/>
                            <a:ext cx="914600" cy="508125"/>
                          </a:xfrm>
                          <a:prstGeom prst="rect">
                            <a:avLst/>
                          </a:prstGeom>
                          <a:noFill/>
                          <a:ln w="9525">
                            <a:noFill/>
                            <a:miter lim="800000"/>
                            <a:headEnd/>
                            <a:tailEnd/>
                          </a:ln>
                        </pic:spPr>
                      </pic:pic>
                    </a:graphicData>
                  </a:graphic>
                </wp:inline>
              </w:drawing>
            </w:r>
          </w:p>
          <w:p w:rsidR="00F708D4" w:rsidRDefault="00D659CF" w:rsidP="00D659CF">
            <w:pPr>
              <w:adjustRightInd w:val="0"/>
              <w:snapToGrid w:val="0"/>
              <w:spacing w:line="300" w:lineRule="auto"/>
              <w:jc w:val="center"/>
              <w:rPr>
                <w:rFonts w:cstheme="minorHAnsi"/>
                <w:color w:val="000000"/>
                <w:shd w:val="clear" w:color="auto" w:fill="FFFFFF"/>
              </w:rPr>
            </w:pPr>
            <w:r>
              <w:rPr>
                <w:rFonts w:cstheme="minorHAnsi"/>
                <w:color w:val="000000"/>
                <w:shd w:val="clear" w:color="auto" w:fill="FFFFFF"/>
              </w:rPr>
              <w:t>Electrical actuation</w:t>
            </w:r>
          </w:p>
          <w:p w:rsidR="00D659CF" w:rsidRDefault="00D659CF" w:rsidP="00D659CF">
            <w:pPr>
              <w:adjustRightInd w:val="0"/>
              <w:snapToGrid w:val="0"/>
              <w:spacing w:line="300" w:lineRule="auto"/>
              <w:jc w:val="center"/>
              <w:rPr>
                <w:rFonts w:cstheme="minorHAnsi"/>
                <w:color w:val="000000"/>
                <w:shd w:val="clear" w:color="auto" w:fill="FFFFFF"/>
              </w:rPr>
            </w:pPr>
            <w:r>
              <w:rPr>
                <w:rFonts w:cstheme="minorHAnsi"/>
                <w:noProof/>
                <w:color w:val="000000"/>
                <w:shd w:val="clear" w:color="auto" w:fill="FFFFFF"/>
                <w:lang w:bidi="ar-SA"/>
              </w:rPr>
              <w:t>(</w:t>
            </w:r>
            <w:r w:rsidRPr="009D6C97">
              <w:rPr>
                <w:rFonts w:cstheme="minorHAnsi"/>
                <w:noProof/>
                <w:color w:val="000000"/>
                <w:shd w:val="clear" w:color="auto" w:fill="FFFFFF"/>
                <w:lang w:bidi="ar-SA"/>
              </w:rPr>
              <w:t>infinitely adjustable</w:t>
            </w:r>
            <w:r>
              <w:rPr>
                <w:rFonts w:cstheme="minorHAnsi"/>
                <w:noProof/>
                <w:color w:val="000000"/>
                <w:shd w:val="clear" w:color="auto" w:fill="FFFFFF"/>
                <w:lang w:bidi="ar-SA"/>
              </w:rPr>
              <w:t>)</w:t>
            </w:r>
          </w:p>
        </w:tc>
        <w:tc>
          <w:tcPr>
            <w:tcW w:w="3608" w:type="dxa"/>
          </w:tcPr>
          <w:p w:rsidR="00D659CF" w:rsidRDefault="00D659CF" w:rsidP="00D659CF">
            <w:pPr>
              <w:adjustRightInd w:val="0"/>
              <w:snapToGrid w:val="0"/>
              <w:spacing w:line="300" w:lineRule="auto"/>
              <w:jc w:val="center"/>
              <w:rPr>
                <w:rFonts w:cstheme="minorHAnsi"/>
                <w:color w:val="000000"/>
                <w:shd w:val="clear" w:color="auto" w:fill="FFFFFF"/>
              </w:rPr>
            </w:pPr>
            <w:r w:rsidRPr="001C1BEE">
              <w:rPr>
                <w:rFonts w:cstheme="minorHAnsi"/>
                <w:noProof/>
                <w:color w:val="000000"/>
                <w:shd w:val="clear" w:color="auto" w:fill="FFFFFF"/>
                <w:lang w:bidi="ar-SA"/>
              </w:rPr>
              <w:drawing>
                <wp:inline distT="0" distB="0" distL="0" distR="0">
                  <wp:extent cx="749464" cy="203250"/>
                  <wp:effectExtent l="19050" t="0" r="0" b="0"/>
                  <wp:docPr id="12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cstate="print"/>
                          <a:srcRect/>
                          <a:stretch>
                            <a:fillRect/>
                          </a:stretch>
                        </pic:blipFill>
                        <pic:spPr bwMode="auto">
                          <a:xfrm>
                            <a:off x="0" y="0"/>
                            <a:ext cx="749464" cy="203250"/>
                          </a:xfrm>
                          <a:prstGeom prst="rect">
                            <a:avLst/>
                          </a:prstGeom>
                          <a:noFill/>
                          <a:ln w="9525">
                            <a:noFill/>
                            <a:miter lim="800000"/>
                            <a:headEnd/>
                            <a:tailEnd/>
                          </a:ln>
                        </pic:spPr>
                      </pic:pic>
                    </a:graphicData>
                  </a:graphic>
                </wp:inline>
              </w:drawing>
            </w:r>
          </w:p>
          <w:p w:rsidR="00F708D4" w:rsidRDefault="00D659CF" w:rsidP="00D659CF">
            <w:pPr>
              <w:adjustRightInd w:val="0"/>
              <w:snapToGrid w:val="0"/>
              <w:spacing w:line="300" w:lineRule="auto"/>
              <w:jc w:val="center"/>
              <w:rPr>
                <w:rFonts w:cstheme="minorHAnsi"/>
                <w:color w:val="000000"/>
                <w:shd w:val="clear" w:color="auto" w:fill="FFFFFF"/>
              </w:rPr>
            </w:pPr>
            <w:r>
              <w:rPr>
                <w:rFonts w:cstheme="minorHAnsi"/>
                <w:color w:val="000000"/>
                <w:shd w:val="clear" w:color="auto" w:fill="FFFFFF"/>
              </w:rPr>
              <w:t>Shut-off valve</w:t>
            </w:r>
          </w:p>
        </w:tc>
        <w:tc>
          <w:tcPr>
            <w:tcW w:w="2182" w:type="dxa"/>
          </w:tcPr>
          <w:p w:rsidR="00F708D4" w:rsidRPr="001C1BEE" w:rsidRDefault="00F708D4" w:rsidP="00D659CF">
            <w:pPr>
              <w:adjustRightInd w:val="0"/>
              <w:snapToGrid w:val="0"/>
              <w:spacing w:line="300" w:lineRule="auto"/>
              <w:jc w:val="center"/>
              <w:rPr>
                <w:rFonts w:cstheme="minorHAnsi"/>
                <w:color w:val="000000"/>
                <w:shd w:val="clear" w:color="auto" w:fill="FFFFFF"/>
              </w:rPr>
            </w:pPr>
          </w:p>
        </w:tc>
      </w:tr>
    </w:tbl>
    <w:p w:rsidR="00AE245A" w:rsidRDefault="00AE245A" w:rsidP="00E411E2">
      <w:pPr>
        <w:adjustRightInd w:val="0"/>
        <w:snapToGrid w:val="0"/>
        <w:spacing w:line="300" w:lineRule="auto"/>
        <w:rPr>
          <w:rFonts w:cstheme="minorHAnsi"/>
          <w:color w:val="000000"/>
          <w:shd w:val="clear" w:color="auto" w:fill="FFFFFF"/>
        </w:rPr>
      </w:pPr>
    </w:p>
    <w:p w:rsidR="00AE245A" w:rsidRDefault="00AE245A">
      <w:pPr>
        <w:rPr>
          <w:rFonts w:cstheme="minorHAnsi"/>
          <w:color w:val="000000"/>
          <w:shd w:val="clear" w:color="auto" w:fill="FFFFFF"/>
        </w:rPr>
      </w:pPr>
      <w:r>
        <w:rPr>
          <w:rFonts w:cstheme="minorHAnsi"/>
          <w:color w:val="000000"/>
          <w:shd w:val="clear" w:color="auto" w:fill="FFFFFF"/>
        </w:rPr>
        <w:br w:type="page"/>
      </w:r>
    </w:p>
    <w:p w:rsidR="00AE245A" w:rsidRPr="00AE245A" w:rsidRDefault="00AE245A" w:rsidP="00342AAD">
      <w:pPr>
        <w:pStyle w:val="Heading2"/>
        <w:rPr>
          <w:shd w:val="clear" w:color="auto" w:fill="FFFFFF"/>
        </w:rPr>
      </w:pPr>
      <w:r w:rsidRPr="00AE245A">
        <w:rPr>
          <w:shd w:val="clear" w:color="auto" w:fill="FFFFFF"/>
        </w:rPr>
        <w:lastRenderedPageBreak/>
        <w:t>PID Controller</w:t>
      </w:r>
    </w:p>
    <w:p w:rsidR="00F31E1D" w:rsidRDefault="00AE245A" w:rsidP="00F31E1D">
      <w:pPr>
        <w:keepNext/>
        <w:adjustRightInd w:val="0"/>
        <w:snapToGrid w:val="0"/>
        <w:spacing w:line="300" w:lineRule="auto"/>
      </w:pPr>
      <w:r>
        <w:rPr>
          <w:rFonts w:cstheme="minorHAnsi"/>
          <w:noProof/>
          <w:color w:val="000000"/>
          <w:shd w:val="clear" w:color="auto" w:fill="FFFFFF"/>
          <w:lang w:bidi="ar-SA"/>
        </w:rPr>
        <w:drawing>
          <wp:inline distT="0" distB="0" distL="0" distR="0">
            <wp:extent cx="6211661" cy="4725563"/>
            <wp:effectExtent l="19050" t="0" r="0" b="0"/>
            <wp:docPr id="7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 cstate="print"/>
                    <a:srcRect/>
                    <a:stretch>
                      <a:fillRect/>
                    </a:stretch>
                  </pic:blipFill>
                  <pic:spPr bwMode="auto">
                    <a:xfrm>
                      <a:off x="0" y="0"/>
                      <a:ext cx="6211661" cy="4725563"/>
                    </a:xfrm>
                    <a:prstGeom prst="rect">
                      <a:avLst/>
                    </a:prstGeom>
                    <a:noFill/>
                    <a:ln w="9525">
                      <a:noFill/>
                      <a:miter lim="800000"/>
                      <a:headEnd/>
                      <a:tailEnd/>
                    </a:ln>
                  </pic:spPr>
                </pic:pic>
              </a:graphicData>
            </a:graphic>
          </wp:inline>
        </w:drawing>
      </w:r>
    </w:p>
    <w:p w:rsidR="002B1E94" w:rsidRPr="00897541" w:rsidRDefault="00F31E1D" w:rsidP="00F31E1D">
      <w:pPr>
        <w:pStyle w:val="Caption"/>
        <w:rPr>
          <w:rFonts w:cstheme="minorHAnsi"/>
          <w:color w:val="000000"/>
          <w:shd w:val="clear" w:color="auto" w:fill="FFFFFF"/>
        </w:rPr>
      </w:pPr>
      <w:r>
        <w:t xml:space="preserve">Figure </w:t>
      </w:r>
      <w:fldSimple w:instr=" SEQ Figure \* ARABIC ">
        <w:r w:rsidR="000F591B">
          <w:rPr>
            <w:noProof/>
          </w:rPr>
          <w:t>5</w:t>
        </w:r>
      </w:fldSimple>
      <w:r>
        <w:t>: PID controller</w:t>
      </w:r>
    </w:p>
    <w:tbl>
      <w:tblPr>
        <w:tblStyle w:val="TableGrid"/>
        <w:tblW w:w="9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38"/>
        <w:gridCol w:w="5140"/>
      </w:tblGrid>
      <w:tr w:rsidR="00AE245A" w:rsidTr="00F31E1D">
        <w:tc>
          <w:tcPr>
            <w:tcW w:w="4338" w:type="dxa"/>
          </w:tcPr>
          <w:p w:rsidR="00AE245A" w:rsidRPr="00342AAD" w:rsidRDefault="00AE245A" w:rsidP="00342AAD">
            <w:pPr>
              <w:pStyle w:val="ListParagraph"/>
              <w:numPr>
                <w:ilvl w:val="0"/>
                <w:numId w:val="20"/>
              </w:numPr>
              <w:rPr>
                <w:rFonts w:eastAsiaTheme="majorEastAsia"/>
              </w:rPr>
            </w:pPr>
            <w:r w:rsidRPr="00342AAD">
              <w:rPr>
                <w:rFonts w:eastAsiaTheme="majorEastAsia"/>
              </w:rPr>
              <w:t>Power supply +24 V</w:t>
            </w:r>
          </w:p>
          <w:p w:rsidR="00AE245A" w:rsidRPr="00342AAD" w:rsidRDefault="00AE245A" w:rsidP="00342AAD">
            <w:pPr>
              <w:pStyle w:val="ListParagraph"/>
              <w:numPr>
                <w:ilvl w:val="0"/>
                <w:numId w:val="20"/>
              </w:numPr>
              <w:rPr>
                <w:rFonts w:eastAsiaTheme="majorEastAsia"/>
              </w:rPr>
            </w:pPr>
            <w:r w:rsidRPr="00342AAD">
              <w:rPr>
                <w:rFonts w:eastAsiaTheme="majorEastAsia"/>
              </w:rPr>
              <w:t>Power supply ground 0 V</w:t>
            </w:r>
          </w:p>
          <w:p w:rsidR="00AE245A" w:rsidRPr="00342AAD" w:rsidRDefault="00AE245A" w:rsidP="00342AAD">
            <w:pPr>
              <w:pStyle w:val="ListParagraph"/>
              <w:numPr>
                <w:ilvl w:val="0"/>
                <w:numId w:val="20"/>
              </w:numPr>
              <w:rPr>
                <w:rFonts w:eastAsiaTheme="majorEastAsia"/>
              </w:rPr>
            </w:pPr>
            <w:r w:rsidRPr="00342AAD">
              <w:rPr>
                <w:rFonts w:eastAsiaTheme="majorEastAsia"/>
              </w:rPr>
              <w:t>Sensor power supply +15 V</w:t>
            </w:r>
          </w:p>
          <w:p w:rsidR="00AE245A" w:rsidRPr="00342AAD" w:rsidRDefault="00AE245A" w:rsidP="00342AAD">
            <w:pPr>
              <w:pStyle w:val="ListParagraph"/>
              <w:numPr>
                <w:ilvl w:val="0"/>
                <w:numId w:val="20"/>
              </w:numPr>
              <w:rPr>
                <w:rFonts w:eastAsiaTheme="majorEastAsia"/>
              </w:rPr>
            </w:pPr>
            <w:r w:rsidRPr="00342AAD">
              <w:rPr>
                <w:rFonts w:eastAsiaTheme="majorEastAsia"/>
              </w:rPr>
              <w:t>Sensor ground or analog ground</w:t>
            </w:r>
          </w:p>
          <w:p w:rsidR="00AE245A" w:rsidRPr="00342AAD" w:rsidRDefault="00AE245A" w:rsidP="00342AAD">
            <w:pPr>
              <w:pStyle w:val="ListParagraph"/>
              <w:numPr>
                <w:ilvl w:val="0"/>
                <w:numId w:val="20"/>
              </w:numPr>
              <w:rPr>
                <w:rFonts w:eastAsiaTheme="majorEastAsia"/>
              </w:rPr>
            </w:pPr>
            <w:r w:rsidRPr="00342AAD">
              <w:rPr>
                <w:rFonts w:eastAsiaTheme="majorEastAsia"/>
              </w:rPr>
              <w:t>Differential setpoint input</w:t>
            </w:r>
          </w:p>
          <w:p w:rsidR="00AE245A" w:rsidRPr="00342AAD" w:rsidRDefault="00AE245A" w:rsidP="00342AAD">
            <w:pPr>
              <w:pStyle w:val="ListParagraph"/>
              <w:numPr>
                <w:ilvl w:val="0"/>
                <w:numId w:val="20"/>
              </w:numPr>
              <w:rPr>
                <w:rFonts w:eastAsiaTheme="majorEastAsia"/>
              </w:rPr>
            </w:pPr>
            <w:r w:rsidRPr="00342AAD">
              <w:rPr>
                <w:rFonts w:eastAsiaTheme="majorEastAsia"/>
              </w:rPr>
              <w:t>Differential actual-value input</w:t>
            </w:r>
          </w:p>
          <w:p w:rsidR="00AE245A" w:rsidRPr="00342AAD" w:rsidRDefault="00AE245A" w:rsidP="00342AAD">
            <w:pPr>
              <w:pStyle w:val="ListParagraph"/>
              <w:numPr>
                <w:ilvl w:val="0"/>
                <w:numId w:val="20"/>
              </w:numPr>
              <w:rPr>
                <w:rFonts w:eastAsiaTheme="majorEastAsia"/>
              </w:rPr>
            </w:pPr>
            <w:r w:rsidRPr="00342AAD">
              <w:rPr>
                <w:rFonts w:eastAsiaTheme="majorEastAsia"/>
              </w:rPr>
              <w:t>Comparator</w:t>
            </w:r>
          </w:p>
          <w:p w:rsidR="00AE245A" w:rsidRPr="00342AAD" w:rsidRDefault="00AE245A" w:rsidP="00342AAD">
            <w:pPr>
              <w:pStyle w:val="ListParagraph"/>
              <w:numPr>
                <w:ilvl w:val="0"/>
                <w:numId w:val="20"/>
              </w:numPr>
              <w:rPr>
                <w:rFonts w:eastAsiaTheme="majorEastAsia"/>
              </w:rPr>
            </w:pPr>
            <w:r w:rsidRPr="00342AAD">
              <w:rPr>
                <w:rFonts w:eastAsiaTheme="majorEastAsia"/>
              </w:rPr>
              <w:t>Overmodulation indicator</w:t>
            </w:r>
          </w:p>
          <w:p w:rsidR="00AE245A" w:rsidRPr="00342AAD" w:rsidRDefault="00AE245A" w:rsidP="00342AAD">
            <w:pPr>
              <w:pStyle w:val="ListParagraph"/>
              <w:numPr>
                <w:ilvl w:val="0"/>
                <w:numId w:val="20"/>
              </w:numPr>
              <w:rPr>
                <w:rFonts w:eastAsiaTheme="majorEastAsia"/>
              </w:rPr>
            </w:pPr>
            <w:r w:rsidRPr="00342AAD">
              <w:rPr>
                <w:rFonts w:eastAsiaTheme="majorEastAsia"/>
              </w:rPr>
              <w:t>Test socket Setpoint</w:t>
            </w:r>
          </w:p>
          <w:p w:rsidR="00AE245A" w:rsidRPr="00342AAD" w:rsidRDefault="00AE245A" w:rsidP="00342AAD">
            <w:pPr>
              <w:pStyle w:val="ListParagraph"/>
              <w:numPr>
                <w:ilvl w:val="0"/>
                <w:numId w:val="20"/>
              </w:numPr>
              <w:rPr>
                <w:rFonts w:eastAsiaTheme="majorEastAsia"/>
              </w:rPr>
            </w:pPr>
            <w:r w:rsidRPr="00342AAD">
              <w:rPr>
                <w:rFonts w:eastAsiaTheme="majorEastAsia"/>
              </w:rPr>
              <w:t>Test socket Actual value</w:t>
            </w:r>
          </w:p>
          <w:p w:rsidR="00AE245A" w:rsidRPr="00342AAD" w:rsidRDefault="00AE245A" w:rsidP="00342AAD">
            <w:pPr>
              <w:pStyle w:val="ListParagraph"/>
              <w:numPr>
                <w:ilvl w:val="0"/>
                <w:numId w:val="20"/>
              </w:numPr>
              <w:rPr>
                <w:rFonts w:eastAsiaTheme="majorEastAsia"/>
              </w:rPr>
            </w:pPr>
            <w:r w:rsidRPr="00342AAD">
              <w:rPr>
                <w:rFonts w:eastAsiaTheme="majorEastAsia"/>
              </w:rPr>
              <w:t>Test socket System deviation</w:t>
            </w:r>
          </w:p>
          <w:p w:rsidR="00AE245A" w:rsidRPr="00342AAD" w:rsidRDefault="00AE245A" w:rsidP="00342AAD">
            <w:pPr>
              <w:pStyle w:val="ListParagraph"/>
              <w:numPr>
                <w:ilvl w:val="0"/>
                <w:numId w:val="20"/>
              </w:numPr>
              <w:rPr>
                <w:rFonts w:eastAsiaTheme="majorEastAsia"/>
              </w:rPr>
            </w:pPr>
            <w:r w:rsidRPr="00342AAD">
              <w:rPr>
                <w:rFonts w:eastAsiaTheme="majorEastAsia"/>
              </w:rPr>
              <w:t>Test socket Proportional gain</w:t>
            </w:r>
          </w:p>
          <w:p w:rsidR="00AE245A" w:rsidRPr="00342AAD" w:rsidRDefault="00342AAD" w:rsidP="00342AAD">
            <w:pPr>
              <w:pStyle w:val="ListParagraph"/>
              <w:numPr>
                <w:ilvl w:val="0"/>
                <w:numId w:val="20"/>
              </w:numPr>
              <w:rPr>
                <w:rFonts w:eastAsiaTheme="majorEastAsia"/>
              </w:rPr>
            </w:pPr>
            <w:r w:rsidRPr="00342AAD">
              <w:rPr>
                <w:rFonts w:eastAsiaTheme="majorEastAsia"/>
              </w:rPr>
              <w:t>Test socket Integral gain</w:t>
            </w:r>
          </w:p>
          <w:p w:rsidR="00342AAD" w:rsidRPr="00342AAD" w:rsidRDefault="00342AAD" w:rsidP="00342AAD">
            <w:pPr>
              <w:pStyle w:val="ListParagraph"/>
              <w:numPr>
                <w:ilvl w:val="0"/>
                <w:numId w:val="20"/>
              </w:numPr>
              <w:rPr>
                <w:rFonts w:eastAsiaTheme="majorEastAsia"/>
              </w:rPr>
            </w:pPr>
            <w:r w:rsidRPr="00342AAD">
              <w:rPr>
                <w:rFonts w:eastAsiaTheme="majorEastAsia"/>
              </w:rPr>
              <w:t>Test socket Differential gain</w:t>
            </w:r>
          </w:p>
        </w:tc>
        <w:tc>
          <w:tcPr>
            <w:tcW w:w="5140" w:type="dxa"/>
          </w:tcPr>
          <w:p w:rsidR="00AE245A" w:rsidRDefault="00342AAD" w:rsidP="00342AAD">
            <w:pPr>
              <w:pStyle w:val="ListParagraph"/>
              <w:numPr>
                <w:ilvl w:val="0"/>
                <w:numId w:val="20"/>
              </w:numPr>
              <w:rPr>
                <w:rFonts w:eastAsiaTheme="majorEastAsia"/>
              </w:rPr>
            </w:pPr>
            <w:r>
              <w:rPr>
                <w:rFonts w:eastAsiaTheme="majorEastAsia"/>
              </w:rPr>
              <w:t>Rotary potentiometer P component</w:t>
            </w:r>
          </w:p>
          <w:p w:rsidR="00342AAD" w:rsidRDefault="00342AAD" w:rsidP="00342AAD">
            <w:pPr>
              <w:pStyle w:val="ListParagraph"/>
              <w:numPr>
                <w:ilvl w:val="0"/>
                <w:numId w:val="20"/>
              </w:numPr>
              <w:rPr>
                <w:rFonts w:eastAsiaTheme="majorEastAsia"/>
              </w:rPr>
            </w:pPr>
            <w:r>
              <w:rPr>
                <w:rFonts w:eastAsiaTheme="majorEastAsia"/>
              </w:rPr>
              <w:t>Rotary switch P component</w:t>
            </w:r>
          </w:p>
          <w:p w:rsidR="00342AAD" w:rsidRDefault="00342AAD" w:rsidP="00342AAD">
            <w:pPr>
              <w:pStyle w:val="ListParagraph"/>
              <w:numPr>
                <w:ilvl w:val="0"/>
                <w:numId w:val="20"/>
              </w:numPr>
              <w:rPr>
                <w:rFonts w:eastAsiaTheme="majorEastAsia"/>
              </w:rPr>
            </w:pPr>
            <w:r>
              <w:rPr>
                <w:rFonts w:eastAsiaTheme="majorEastAsia"/>
              </w:rPr>
              <w:t>Power-on indicator P component</w:t>
            </w:r>
          </w:p>
          <w:p w:rsidR="00342AAD" w:rsidRDefault="00342AAD" w:rsidP="00342AAD">
            <w:pPr>
              <w:pStyle w:val="ListParagraph"/>
              <w:numPr>
                <w:ilvl w:val="0"/>
                <w:numId w:val="20"/>
              </w:numPr>
              <w:rPr>
                <w:rFonts w:eastAsiaTheme="majorEastAsia"/>
              </w:rPr>
            </w:pPr>
            <w:r>
              <w:rPr>
                <w:rFonts w:eastAsiaTheme="majorEastAsia"/>
              </w:rPr>
              <w:t>Rotary potentiometer I component</w:t>
            </w:r>
          </w:p>
          <w:p w:rsidR="00342AAD" w:rsidRDefault="00342AAD" w:rsidP="00342AAD">
            <w:pPr>
              <w:pStyle w:val="ListParagraph"/>
              <w:numPr>
                <w:ilvl w:val="0"/>
                <w:numId w:val="20"/>
              </w:numPr>
              <w:rPr>
                <w:rFonts w:eastAsiaTheme="majorEastAsia"/>
              </w:rPr>
            </w:pPr>
            <w:r>
              <w:rPr>
                <w:rFonts w:eastAsiaTheme="majorEastAsia"/>
              </w:rPr>
              <w:t>Rotary switch I component</w:t>
            </w:r>
          </w:p>
          <w:p w:rsidR="00342AAD" w:rsidRDefault="00342AAD" w:rsidP="00342AAD">
            <w:pPr>
              <w:pStyle w:val="ListParagraph"/>
              <w:numPr>
                <w:ilvl w:val="0"/>
                <w:numId w:val="20"/>
              </w:numPr>
              <w:rPr>
                <w:rFonts w:eastAsiaTheme="majorEastAsia"/>
              </w:rPr>
            </w:pPr>
            <w:r>
              <w:rPr>
                <w:rFonts w:eastAsiaTheme="majorEastAsia"/>
              </w:rPr>
              <w:t>Power-on indicator I component</w:t>
            </w:r>
          </w:p>
          <w:p w:rsidR="00342AAD" w:rsidRDefault="00342AAD" w:rsidP="00342AAD">
            <w:pPr>
              <w:pStyle w:val="ListParagraph"/>
              <w:numPr>
                <w:ilvl w:val="0"/>
                <w:numId w:val="20"/>
              </w:numPr>
              <w:rPr>
                <w:rFonts w:eastAsiaTheme="majorEastAsia"/>
              </w:rPr>
            </w:pPr>
            <w:r>
              <w:rPr>
                <w:rFonts w:eastAsiaTheme="majorEastAsia"/>
              </w:rPr>
              <w:t>Rotary potentiometer D component</w:t>
            </w:r>
          </w:p>
          <w:p w:rsidR="00342AAD" w:rsidRDefault="00342AAD" w:rsidP="00342AAD">
            <w:pPr>
              <w:pStyle w:val="ListParagraph"/>
              <w:numPr>
                <w:ilvl w:val="0"/>
                <w:numId w:val="20"/>
              </w:numPr>
              <w:rPr>
                <w:rFonts w:eastAsiaTheme="majorEastAsia"/>
              </w:rPr>
            </w:pPr>
            <w:r>
              <w:rPr>
                <w:rFonts w:eastAsiaTheme="majorEastAsia"/>
              </w:rPr>
              <w:t>Rotary switch D component</w:t>
            </w:r>
          </w:p>
          <w:p w:rsidR="00342AAD" w:rsidRDefault="00342AAD" w:rsidP="00342AAD">
            <w:pPr>
              <w:pStyle w:val="ListParagraph"/>
              <w:numPr>
                <w:ilvl w:val="0"/>
                <w:numId w:val="20"/>
              </w:numPr>
              <w:rPr>
                <w:rFonts w:eastAsiaTheme="majorEastAsia"/>
              </w:rPr>
            </w:pPr>
            <w:r>
              <w:rPr>
                <w:rFonts w:eastAsiaTheme="majorEastAsia"/>
              </w:rPr>
              <w:t>Power-on indicator D component</w:t>
            </w:r>
          </w:p>
          <w:p w:rsidR="00342AAD" w:rsidRDefault="00342AAD" w:rsidP="00342AAD">
            <w:pPr>
              <w:pStyle w:val="ListParagraph"/>
              <w:numPr>
                <w:ilvl w:val="0"/>
                <w:numId w:val="20"/>
              </w:numPr>
              <w:rPr>
                <w:rFonts w:eastAsiaTheme="majorEastAsia"/>
              </w:rPr>
            </w:pPr>
            <w:r>
              <w:rPr>
                <w:rFonts w:eastAsiaTheme="majorEastAsia"/>
              </w:rPr>
              <w:t>Summation point</w:t>
            </w:r>
          </w:p>
          <w:p w:rsidR="00342AAD" w:rsidRDefault="00342AAD" w:rsidP="00342AAD">
            <w:pPr>
              <w:pStyle w:val="ListParagraph"/>
              <w:numPr>
                <w:ilvl w:val="0"/>
                <w:numId w:val="20"/>
              </w:numPr>
              <w:rPr>
                <w:rFonts w:eastAsiaTheme="majorEastAsia"/>
              </w:rPr>
            </w:pPr>
            <w:r>
              <w:rPr>
                <w:rFonts w:eastAsiaTheme="majorEastAsia"/>
              </w:rPr>
              <w:t>Rotary potentiometer for correcting variable offset</w:t>
            </w:r>
          </w:p>
          <w:p w:rsidR="00342AAD" w:rsidRDefault="00342AAD" w:rsidP="00342AAD">
            <w:pPr>
              <w:pStyle w:val="ListParagraph"/>
              <w:numPr>
                <w:ilvl w:val="0"/>
                <w:numId w:val="20"/>
              </w:numPr>
              <w:rPr>
                <w:rFonts w:eastAsiaTheme="majorEastAsia"/>
              </w:rPr>
            </w:pPr>
            <w:r>
              <w:rPr>
                <w:rFonts w:eastAsiaTheme="majorEastAsia"/>
              </w:rPr>
              <w:t>Range selector switch</w:t>
            </w:r>
          </w:p>
          <w:p w:rsidR="00342AAD" w:rsidRPr="00342AAD" w:rsidRDefault="00342AAD" w:rsidP="00342AAD">
            <w:pPr>
              <w:pStyle w:val="ListParagraph"/>
              <w:numPr>
                <w:ilvl w:val="0"/>
                <w:numId w:val="20"/>
              </w:numPr>
              <w:rPr>
                <w:rFonts w:eastAsiaTheme="majorEastAsia"/>
              </w:rPr>
            </w:pPr>
            <w:r>
              <w:rPr>
                <w:rFonts w:eastAsiaTheme="majorEastAsia"/>
              </w:rPr>
              <w:t>Correcting variable output</w:t>
            </w:r>
          </w:p>
        </w:tc>
      </w:tr>
    </w:tbl>
    <w:p w:rsidR="0095523B" w:rsidRDefault="0095523B">
      <w:pPr>
        <w:rPr>
          <w:rFonts w:asciiTheme="majorHAnsi" w:eastAsiaTheme="majorEastAsia" w:hAnsiTheme="majorHAnsi" w:cstheme="majorBidi"/>
          <w:b/>
          <w:bCs/>
          <w:sz w:val="28"/>
          <w:szCs w:val="28"/>
        </w:rPr>
      </w:pPr>
    </w:p>
    <w:p w:rsidR="0095523B" w:rsidRPr="0095523B" w:rsidRDefault="0095523B" w:rsidP="0095523B">
      <w:pPr>
        <w:pStyle w:val="ListParagraph"/>
        <w:numPr>
          <w:ilvl w:val="0"/>
          <w:numId w:val="9"/>
        </w:numPr>
        <w:rPr>
          <w:rFonts w:eastAsiaTheme="majorEastAsia"/>
          <w:b/>
        </w:rPr>
      </w:pPr>
      <w:r w:rsidRPr="0095523B">
        <w:rPr>
          <w:rFonts w:eastAsiaTheme="majorEastAsia"/>
          <w:b/>
        </w:rPr>
        <w:lastRenderedPageBreak/>
        <w:t>Commissioning:</w:t>
      </w:r>
    </w:p>
    <w:p w:rsidR="0095523B" w:rsidRDefault="0095523B" w:rsidP="0095523B">
      <w:pPr>
        <w:pStyle w:val="ListParagraph"/>
        <w:numPr>
          <w:ilvl w:val="0"/>
          <w:numId w:val="11"/>
        </w:numPr>
        <w:rPr>
          <w:rFonts w:eastAsiaTheme="majorEastAsia"/>
        </w:rPr>
      </w:pPr>
      <w:r>
        <w:rPr>
          <w:rFonts w:eastAsiaTheme="majorEastAsia"/>
        </w:rPr>
        <w:t xml:space="preserve">Set the controller </w:t>
      </w:r>
      <w:r w:rsidR="008142F7">
        <w:rPr>
          <w:rFonts w:eastAsiaTheme="majorEastAsia"/>
        </w:rPr>
        <w:t xml:space="preserve">card </w:t>
      </w:r>
      <w:r>
        <w:rPr>
          <w:rFonts w:eastAsiaTheme="majorEastAsia"/>
        </w:rPr>
        <w:t>to the initial settings</w:t>
      </w:r>
      <w:r w:rsidR="008142F7">
        <w:rPr>
          <w:rFonts w:eastAsiaTheme="majorEastAsia"/>
        </w:rPr>
        <w:t xml:space="preserve"> prior to switching on</w:t>
      </w:r>
      <w:r>
        <w:rPr>
          <w:rFonts w:eastAsiaTheme="majorEastAsia"/>
        </w:rPr>
        <w:t>:</w:t>
      </w:r>
    </w:p>
    <w:p w:rsidR="0095523B" w:rsidRDefault="0095523B" w:rsidP="0095523B">
      <w:pPr>
        <w:pStyle w:val="ListParagraph"/>
        <w:numPr>
          <w:ilvl w:val="1"/>
          <w:numId w:val="10"/>
        </w:numPr>
        <w:rPr>
          <w:rFonts w:eastAsiaTheme="majorEastAsia" w:cstheme="minorHAnsi"/>
        </w:rPr>
      </w:pPr>
      <w:r>
        <w:rPr>
          <w:rFonts w:eastAsiaTheme="majorEastAsia"/>
        </w:rPr>
        <w:t xml:space="preserve">Limiter: </w:t>
      </w:r>
      <w:r>
        <w:rPr>
          <w:rFonts w:eastAsiaTheme="majorEastAsia" w:cstheme="minorHAnsi"/>
        </w:rPr>
        <w:t>±10 V</w:t>
      </w:r>
    </w:p>
    <w:p w:rsidR="0095523B" w:rsidRDefault="0095523B" w:rsidP="0095523B">
      <w:pPr>
        <w:pStyle w:val="ListParagraph"/>
        <w:numPr>
          <w:ilvl w:val="1"/>
          <w:numId w:val="10"/>
        </w:numPr>
        <w:rPr>
          <w:rFonts w:eastAsiaTheme="majorEastAsia" w:cstheme="minorHAnsi"/>
        </w:rPr>
      </w:pPr>
      <w:r>
        <w:rPr>
          <w:rFonts w:eastAsiaTheme="majorEastAsia" w:cstheme="minorHAnsi"/>
        </w:rPr>
        <w:t>Offset: 0V</w:t>
      </w:r>
    </w:p>
    <w:p w:rsidR="0095523B" w:rsidRDefault="0095523B" w:rsidP="0095523B">
      <w:pPr>
        <w:pStyle w:val="ListParagraph"/>
        <w:numPr>
          <w:ilvl w:val="1"/>
          <w:numId w:val="10"/>
        </w:numPr>
        <w:rPr>
          <w:rFonts w:eastAsiaTheme="majorEastAsia" w:cstheme="minorHAnsi"/>
        </w:rPr>
      </w:pPr>
      <w:r>
        <w:rPr>
          <w:rFonts w:eastAsiaTheme="majorEastAsia" w:cstheme="minorHAnsi"/>
        </w:rPr>
        <w:t>All controller coefficients: 0</w:t>
      </w:r>
    </w:p>
    <w:p w:rsidR="0095523B" w:rsidRDefault="0095523B" w:rsidP="0095523B">
      <w:pPr>
        <w:pStyle w:val="ListParagraph"/>
        <w:numPr>
          <w:ilvl w:val="0"/>
          <w:numId w:val="10"/>
        </w:numPr>
        <w:rPr>
          <w:rFonts w:eastAsiaTheme="majorEastAsia" w:cstheme="minorHAnsi"/>
        </w:rPr>
      </w:pPr>
      <w:r>
        <w:rPr>
          <w:rFonts w:eastAsiaTheme="majorEastAsia" w:cstheme="minorHAnsi"/>
        </w:rPr>
        <w:t>Close the flow control valve and the pressure relief valve completely.</w:t>
      </w:r>
      <w:r w:rsidR="008142F7">
        <w:rPr>
          <w:rFonts w:eastAsiaTheme="majorEastAsia" w:cstheme="minorHAnsi"/>
        </w:rPr>
        <w:t xml:space="preserve">  This switches off the interferences.</w:t>
      </w:r>
    </w:p>
    <w:p w:rsidR="0095523B" w:rsidRDefault="0095523B" w:rsidP="0095523B">
      <w:pPr>
        <w:pStyle w:val="ListParagraph"/>
        <w:numPr>
          <w:ilvl w:val="0"/>
          <w:numId w:val="10"/>
        </w:numPr>
        <w:rPr>
          <w:rFonts w:eastAsiaTheme="majorEastAsia" w:cstheme="minorHAnsi"/>
        </w:rPr>
      </w:pPr>
      <w:r>
        <w:rPr>
          <w:rFonts w:eastAsiaTheme="majorEastAsia" w:cstheme="minorHAnsi"/>
        </w:rPr>
        <w:t>Connect the electrical and hydraulic power.</w:t>
      </w:r>
    </w:p>
    <w:p w:rsidR="0095523B" w:rsidRDefault="0095523B" w:rsidP="0095523B">
      <w:pPr>
        <w:pStyle w:val="ListParagraph"/>
        <w:numPr>
          <w:ilvl w:val="0"/>
          <w:numId w:val="10"/>
        </w:numPr>
        <w:rPr>
          <w:rFonts w:eastAsiaTheme="majorEastAsia" w:cstheme="minorHAnsi"/>
        </w:rPr>
      </w:pPr>
      <w:r>
        <w:rPr>
          <w:rFonts w:eastAsiaTheme="majorEastAsia" w:cstheme="minorHAnsi"/>
        </w:rPr>
        <w:t>Set K</w:t>
      </w:r>
      <w:r w:rsidRPr="0095523B">
        <w:rPr>
          <w:rFonts w:eastAsiaTheme="majorEastAsia" w:cstheme="minorHAnsi"/>
          <w:vertAlign w:val="subscript"/>
        </w:rPr>
        <w:t>P</w:t>
      </w:r>
      <w:r>
        <w:rPr>
          <w:rFonts w:eastAsiaTheme="majorEastAsia" w:cstheme="minorHAnsi"/>
        </w:rPr>
        <w:t xml:space="preserve"> = 1 and check the control direction: if the controlled variable x does not increase with the reference variable w, check the interfaces between the devices for correct polarity.</w:t>
      </w:r>
    </w:p>
    <w:p w:rsidR="0095523B" w:rsidRDefault="008142F7" w:rsidP="0095523B">
      <w:pPr>
        <w:pStyle w:val="ListParagraph"/>
        <w:numPr>
          <w:ilvl w:val="0"/>
          <w:numId w:val="10"/>
        </w:numPr>
        <w:rPr>
          <w:rFonts w:eastAsiaTheme="majorEastAsia" w:cstheme="minorHAnsi"/>
        </w:rPr>
      </w:pPr>
      <w:r>
        <w:rPr>
          <w:rFonts w:eastAsiaTheme="majorEastAsia" w:cstheme="minorHAnsi"/>
        </w:rPr>
        <w:t xml:space="preserve">Check the hydraulic circuit by slightly opening the flow control valve and the pressure relief valve.  </w:t>
      </w:r>
      <w:r w:rsidR="007F601D">
        <w:rPr>
          <w:rFonts w:eastAsiaTheme="majorEastAsia" w:cstheme="minorHAnsi"/>
        </w:rPr>
        <w:t>Check whether a pressure drop is created if the flow control valve or pressure relief valve is opened.</w:t>
      </w:r>
      <w:r>
        <w:rPr>
          <w:rFonts w:eastAsiaTheme="majorEastAsia" w:cstheme="minorHAnsi"/>
        </w:rPr>
        <w:t xml:space="preserve">  The effect on the transition function can be seen even with minor changes: the pattern changes and the target pressure can no longer be reached.</w:t>
      </w:r>
    </w:p>
    <w:p w:rsidR="007F601D" w:rsidRPr="0095523B" w:rsidRDefault="007F601D" w:rsidP="0095523B">
      <w:pPr>
        <w:pStyle w:val="ListParagraph"/>
        <w:numPr>
          <w:ilvl w:val="0"/>
          <w:numId w:val="10"/>
        </w:numPr>
        <w:rPr>
          <w:rFonts w:eastAsiaTheme="majorEastAsia" w:cstheme="minorHAnsi"/>
        </w:rPr>
      </w:pPr>
      <w:r>
        <w:rPr>
          <w:rFonts w:eastAsiaTheme="majorEastAsia" w:cstheme="minorHAnsi"/>
        </w:rPr>
        <w:t>Make sure that both valves are completely closed again.</w:t>
      </w:r>
    </w:p>
    <w:p w:rsidR="0095523B" w:rsidRPr="007F601D" w:rsidRDefault="007F601D" w:rsidP="0095523B">
      <w:pPr>
        <w:pStyle w:val="ListParagraph"/>
        <w:numPr>
          <w:ilvl w:val="0"/>
          <w:numId w:val="9"/>
        </w:numPr>
        <w:rPr>
          <w:rFonts w:eastAsiaTheme="majorEastAsia"/>
          <w:b/>
        </w:rPr>
      </w:pPr>
      <w:r w:rsidRPr="007F601D">
        <w:rPr>
          <w:rFonts w:eastAsiaTheme="majorEastAsia"/>
          <w:b/>
        </w:rPr>
        <w:t>PID Controller:</w:t>
      </w:r>
    </w:p>
    <w:p w:rsidR="007F601D" w:rsidRDefault="009519BB" w:rsidP="007F601D">
      <w:pPr>
        <w:pStyle w:val="ListParagraph"/>
        <w:ind w:left="360"/>
        <w:rPr>
          <w:rFonts w:eastAsiaTheme="majorEastAsia"/>
        </w:rPr>
      </w:pPr>
      <w:r w:rsidRPr="009519BB">
        <w:rPr>
          <w:noProof/>
        </w:rPr>
        <w:pict>
          <v:shape id="_x0000_s2053" type="#_x0000_t202" style="position:absolute;left:0;text-align:left;margin-left:314.25pt;margin-top:258.95pt;width:178.05pt;height:.05pt;z-index:251680768" stroked="f">
            <v:textbox style="mso-fit-shape-to-text:t" inset="0,0,0,0">
              <w:txbxContent>
                <w:p w:rsidR="000F591B" w:rsidRPr="003042C6" w:rsidRDefault="000F591B" w:rsidP="000F591B">
                  <w:pPr>
                    <w:pStyle w:val="Caption"/>
                    <w:rPr>
                      <w:rFonts w:eastAsiaTheme="majorEastAsia"/>
                      <w:noProof/>
                    </w:rPr>
                  </w:pPr>
                  <w:r>
                    <w:t xml:space="preserve">Figure </w:t>
                  </w:r>
                  <w:fldSimple w:instr=" SEQ Figure \* ARABIC ">
                    <w:r>
                      <w:rPr>
                        <w:noProof/>
                      </w:rPr>
                      <w:t>6</w:t>
                    </w:r>
                  </w:fldSimple>
                  <w:r>
                    <w:t xml:space="preserve">: </w:t>
                  </w:r>
                  <w:r w:rsidRPr="007567E8">
                    <w:t>Coefficients of the controller components are the product of the values set on the rotary potentiometer and rotary switch</w:t>
                  </w:r>
                </w:p>
              </w:txbxContent>
            </v:textbox>
            <w10:wrap type="square"/>
          </v:shape>
        </w:pict>
      </w:r>
      <w:r w:rsidR="000F591B">
        <w:rPr>
          <w:rFonts w:eastAsiaTheme="majorEastAsia"/>
          <w:noProof/>
          <w:lang w:bidi="ar-SA"/>
        </w:rPr>
        <w:drawing>
          <wp:anchor distT="0" distB="0" distL="114300" distR="114300" simplePos="0" relativeHeight="251678720" behindDoc="0" locked="0" layoutInCell="1" allowOverlap="1">
            <wp:simplePos x="0" y="0"/>
            <wp:positionH relativeFrom="column">
              <wp:posOffset>3990975</wp:posOffset>
            </wp:positionH>
            <wp:positionV relativeFrom="paragraph">
              <wp:posOffset>1107440</wp:posOffset>
            </wp:positionV>
            <wp:extent cx="2261235" cy="2124075"/>
            <wp:effectExtent l="19050" t="0" r="5715" b="0"/>
            <wp:wrapSquare wrapText="bothSides"/>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srcRect/>
                    <a:stretch>
                      <a:fillRect/>
                    </a:stretch>
                  </pic:blipFill>
                  <pic:spPr bwMode="auto">
                    <a:xfrm>
                      <a:off x="0" y="0"/>
                      <a:ext cx="2261235" cy="2124075"/>
                    </a:xfrm>
                    <a:prstGeom prst="rect">
                      <a:avLst/>
                    </a:prstGeom>
                    <a:noFill/>
                    <a:ln w="9525">
                      <a:noFill/>
                      <a:miter lim="800000"/>
                      <a:headEnd/>
                      <a:tailEnd/>
                    </a:ln>
                  </pic:spPr>
                </pic:pic>
              </a:graphicData>
            </a:graphic>
          </wp:anchor>
        </w:drawing>
      </w:r>
      <w:r w:rsidR="007F601D">
        <w:rPr>
          <w:rFonts w:eastAsiaTheme="majorEastAsia"/>
        </w:rPr>
        <w:t>The coefficients of the PID controller will first be optimized for an interference-free closed control loop.</w:t>
      </w:r>
      <w:r w:rsidR="008142F7">
        <w:rPr>
          <w:rFonts w:eastAsiaTheme="majorEastAsia"/>
        </w:rPr>
        <w:t xml:space="preserve">  The limit of stability will be established without interference for a step-change reference variable (w).  Reaching the limit of stability, stead-state oscillations of the controlled variable x occur.  This produces the critical coefficient, </w:t>
      </w:r>
      <w:proofErr w:type="spellStart"/>
      <w:r w:rsidR="008142F7">
        <w:rPr>
          <w:rFonts w:eastAsiaTheme="majorEastAsia"/>
        </w:rPr>
        <w:t>K</w:t>
      </w:r>
      <w:r w:rsidR="008142F7" w:rsidRPr="008142F7">
        <w:rPr>
          <w:rFonts w:eastAsiaTheme="majorEastAsia"/>
          <w:vertAlign w:val="subscript"/>
        </w:rPr>
        <w:t>Pcrit</w:t>
      </w:r>
      <w:proofErr w:type="spellEnd"/>
      <w:r w:rsidR="008142F7">
        <w:rPr>
          <w:rFonts w:eastAsiaTheme="majorEastAsia"/>
        </w:rPr>
        <w:t xml:space="preserve">, and the critical period of oscillation </w:t>
      </w:r>
      <w:proofErr w:type="spellStart"/>
      <w:r w:rsidR="008142F7">
        <w:rPr>
          <w:rFonts w:eastAsiaTheme="majorEastAsia"/>
        </w:rPr>
        <w:t>T</w:t>
      </w:r>
      <w:r w:rsidR="008142F7" w:rsidRPr="008142F7">
        <w:rPr>
          <w:rFonts w:eastAsiaTheme="majorEastAsia"/>
          <w:vertAlign w:val="subscript"/>
        </w:rPr>
        <w:t>crit</w:t>
      </w:r>
      <w:proofErr w:type="spellEnd"/>
      <w:r w:rsidR="008142F7">
        <w:rPr>
          <w:rFonts w:eastAsiaTheme="majorEastAsia"/>
        </w:rPr>
        <w:t>.</w:t>
      </w:r>
    </w:p>
    <w:p w:rsidR="007F601D" w:rsidRDefault="007F601D" w:rsidP="007F601D">
      <w:pPr>
        <w:pStyle w:val="ListParagraph"/>
        <w:numPr>
          <w:ilvl w:val="0"/>
          <w:numId w:val="12"/>
        </w:numPr>
        <w:rPr>
          <w:rFonts w:eastAsiaTheme="majorEastAsia"/>
        </w:rPr>
      </w:pPr>
      <w:r>
        <w:rPr>
          <w:rFonts w:eastAsiaTheme="majorEastAsia"/>
        </w:rPr>
        <w:t>Set a step-change reference variable:</w:t>
      </w:r>
    </w:p>
    <w:p w:rsidR="007F601D" w:rsidRDefault="007F601D" w:rsidP="007F601D">
      <w:pPr>
        <w:ind w:left="720"/>
        <w:rPr>
          <w:rFonts w:eastAsiaTheme="majorEastAsia" w:cstheme="minorHAnsi"/>
        </w:rPr>
      </w:pPr>
      <w:r>
        <w:rPr>
          <w:rFonts w:eastAsiaTheme="majorEastAsia"/>
        </w:rPr>
        <w:t xml:space="preserve">w = 3V </w:t>
      </w:r>
      <w:r>
        <w:rPr>
          <w:rFonts w:eastAsiaTheme="majorEastAsia" w:cstheme="minorHAnsi"/>
        </w:rPr>
        <w:t>± 1V, 1 Hz, square wave form.</w:t>
      </w:r>
    </w:p>
    <w:p w:rsidR="00296137" w:rsidRDefault="007F601D" w:rsidP="00456C23">
      <w:pPr>
        <w:pStyle w:val="ListParagraph"/>
        <w:numPr>
          <w:ilvl w:val="0"/>
          <w:numId w:val="12"/>
        </w:numPr>
        <w:rPr>
          <w:rFonts w:eastAsiaTheme="majorEastAsia"/>
        </w:rPr>
      </w:pPr>
      <w:r>
        <w:rPr>
          <w:rFonts w:eastAsiaTheme="majorEastAsia"/>
        </w:rPr>
        <w:t xml:space="preserve">Determine the limit of stability </w:t>
      </w:r>
      <w:proofErr w:type="spellStart"/>
      <w:r>
        <w:rPr>
          <w:rFonts w:eastAsiaTheme="majorEastAsia"/>
        </w:rPr>
        <w:t>K</w:t>
      </w:r>
      <w:r w:rsidRPr="007F601D">
        <w:rPr>
          <w:rFonts w:eastAsiaTheme="majorEastAsia"/>
          <w:vertAlign w:val="subscript"/>
        </w:rPr>
        <w:t>Pcrit</w:t>
      </w:r>
      <w:proofErr w:type="spellEnd"/>
      <w:r>
        <w:rPr>
          <w:rFonts w:eastAsiaTheme="majorEastAsia"/>
        </w:rPr>
        <w:t xml:space="preserve"> and </w:t>
      </w:r>
      <w:proofErr w:type="spellStart"/>
      <w:r>
        <w:rPr>
          <w:rFonts w:eastAsiaTheme="majorEastAsia"/>
        </w:rPr>
        <w:t>T</w:t>
      </w:r>
      <w:r w:rsidRPr="007F601D">
        <w:rPr>
          <w:rFonts w:eastAsiaTheme="majorEastAsia"/>
          <w:vertAlign w:val="subscript"/>
        </w:rPr>
        <w:t>crit</w:t>
      </w:r>
      <w:proofErr w:type="spellEnd"/>
      <w:r w:rsidR="000F591B">
        <w:rPr>
          <w:rFonts w:eastAsiaTheme="majorEastAsia"/>
        </w:rPr>
        <w:t xml:space="preserve"> by adjusting K</w:t>
      </w:r>
      <w:r w:rsidR="000F591B" w:rsidRPr="000F591B">
        <w:rPr>
          <w:rFonts w:eastAsiaTheme="majorEastAsia"/>
          <w:vertAlign w:val="subscript"/>
        </w:rPr>
        <w:t>P</w:t>
      </w:r>
      <w:r w:rsidR="000F591B">
        <w:rPr>
          <w:rFonts w:eastAsiaTheme="majorEastAsia"/>
        </w:rPr>
        <w:t xml:space="preserve"> until steady-state oscillations occur (figs. 2 and 6)</w:t>
      </w:r>
      <w:r>
        <w:rPr>
          <w:rFonts w:eastAsiaTheme="majorEastAsia"/>
        </w:rPr>
        <w:t>.  Ente</w:t>
      </w:r>
      <w:r w:rsidR="008142F7">
        <w:rPr>
          <w:rFonts w:eastAsiaTheme="majorEastAsia"/>
        </w:rPr>
        <w:t>r the values into the worksheet.</w:t>
      </w:r>
    </w:p>
    <w:p w:rsidR="00AC1380" w:rsidRPr="00456C23" w:rsidRDefault="00AC1380" w:rsidP="00AC1380">
      <w:pPr>
        <w:pStyle w:val="ListParagraph"/>
        <w:rPr>
          <w:rFonts w:eastAsiaTheme="majorEastAsia"/>
        </w:rPr>
      </w:pPr>
    </w:p>
    <w:p w:rsidR="007F601D" w:rsidRDefault="007F601D" w:rsidP="007F601D">
      <w:pPr>
        <w:pStyle w:val="ListParagraph"/>
        <w:numPr>
          <w:ilvl w:val="0"/>
          <w:numId w:val="12"/>
        </w:numPr>
        <w:rPr>
          <w:rFonts w:eastAsiaTheme="majorEastAsia"/>
        </w:rPr>
      </w:pPr>
      <w:r>
        <w:rPr>
          <w:rFonts w:eastAsiaTheme="majorEastAsia"/>
        </w:rPr>
        <w:t xml:space="preserve">Calculate the </w:t>
      </w:r>
      <w:r w:rsidR="008142F7">
        <w:rPr>
          <w:rFonts w:eastAsiaTheme="majorEastAsia"/>
        </w:rPr>
        <w:t xml:space="preserve">optimum </w:t>
      </w:r>
      <w:r>
        <w:rPr>
          <w:rFonts w:eastAsiaTheme="majorEastAsia"/>
        </w:rPr>
        <w:t xml:space="preserve">coefficients of the PID controller using the Ziegler-Nichols method </w:t>
      </w:r>
      <w:r w:rsidR="002A541F">
        <w:rPr>
          <w:rFonts w:eastAsiaTheme="majorEastAsia"/>
        </w:rPr>
        <w:t>as described in the introduction.  E</w:t>
      </w:r>
      <w:r>
        <w:rPr>
          <w:rFonts w:eastAsiaTheme="majorEastAsia"/>
        </w:rPr>
        <w:t>valuate the control quality.</w:t>
      </w:r>
      <w:r w:rsidR="00F958D9">
        <w:rPr>
          <w:rFonts w:eastAsiaTheme="majorEastAsia"/>
        </w:rPr>
        <w:t xml:space="preserve">  Record the values in the worksheet.</w:t>
      </w:r>
    </w:p>
    <w:p w:rsidR="007F601D" w:rsidRPr="007F601D" w:rsidRDefault="007F601D" w:rsidP="007F601D">
      <w:pPr>
        <w:pStyle w:val="ListParagraph"/>
        <w:numPr>
          <w:ilvl w:val="0"/>
          <w:numId w:val="12"/>
        </w:numPr>
        <w:rPr>
          <w:rFonts w:eastAsiaTheme="majorEastAsia"/>
        </w:rPr>
      </w:pPr>
      <w:r>
        <w:rPr>
          <w:rFonts w:eastAsiaTheme="majorEastAsia"/>
        </w:rPr>
        <w:t>Determine the optimum coefficients empirically.</w:t>
      </w:r>
      <w:r w:rsidR="00F958D9" w:rsidRPr="00F958D9">
        <w:rPr>
          <w:rFonts w:eastAsiaTheme="majorEastAsia"/>
        </w:rPr>
        <w:t xml:space="preserve"> </w:t>
      </w:r>
      <w:r w:rsidR="00F958D9">
        <w:rPr>
          <w:rFonts w:eastAsiaTheme="majorEastAsia"/>
        </w:rPr>
        <w:t xml:space="preserve"> Record the values in the worksheet.</w:t>
      </w:r>
    </w:p>
    <w:p w:rsidR="002A541F" w:rsidRDefault="002A541F">
      <w:pPr>
        <w:rPr>
          <w:rFonts w:eastAsiaTheme="majorEastAsia"/>
          <w:b/>
        </w:rPr>
      </w:pPr>
      <w:r>
        <w:rPr>
          <w:rFonts w:eastAsiaTheme="majorEastAsia"/>
          <w:b/>
        </w:rPr>
        <w:br w:type="page"/>
      </w:r>
    </w:p>
    <w:p w:rsidR="008142F7" w:rsidRDefault="007F601D" w:rsidP="008142F7">
      <w:pPr>
        <w:pStyle w:val="ListParagraph"/>
        <w:numPr>
          <w:ilvl w:val="0"/>
          <w:numId w:val="9"/>
        </w:numPr>
        <w:rPr>
          <w:rFonts w:eastAsiaTheme="majorEastAsia"/>
          <w:b/>
        </w:rPr>
      </w:pPr>
      <w:r w:rsidRPr="007F601D">
        <w:rPr>
          <w:rFonts w:eastAsiaTheme="majorEastAsia"/>
          <w:b/>
        </w:rPr>
        <w:lastRenderedPageBreak/>
        <w:t>Effect of interferences:</w:t>
      </w:r>
    </w:p>
    <w:p w:rsidR="008142F7" w:rsidRPr="008142F7" w:rsidRDefault="008142F7" w:rsidP="008142F7">
      <w:pPr>
        <w:pStyle w:val="ListParagraph"/>
        <w:ind w:left="360"/>
        <w:rPr>
          <w:rFonts w:eastAsiaTheme="majorEastAsia"/>
        </w:rPr>
      </w:pPr>
      <w:r>
        <w:rPr>
          <w:rFonts w:eastAsiaTheme="majorEastAsia"/>
        </w:rPr>
        <w:t>Next, inferences due to leakage and drop in supply pressure will be investigated in sequence.  Determination of the computational and empirical coefficients of the PID controller are repeated and set to compare the control quality.</w:t>
      </w:r>
    </w:p>
    <w:p w:rsidR="007F601D" w:rsidRDefault="007F601D" w:rsidP="007F601D">
      <w:pPr>
        <w:pStyle w:val="ListParagraph"/>
        <w:numPr>
          <w:ilvl w:val="0"/>
          <w:numId w:val="13"/>
        </w:numPr>
        <w:rPr>
          <w:rFonts w:eastAsiaTheme="majorEastAsia"/>
        </w:rPr>
      </w:pPr>
      <w:r>
        <w:rPr>
          <w:rFonts w:eastAsiaTheme="majorEastAsia"/>
        </w:rPr>
        <w:t>Investigate the effect of a leak by slightly opening the flow control valve.</w:t>
      </w:r>
    </w:p>
    <w:p w:rsidR="007F601D" w:rsidRDefault="007F601D" w:rsidP="007F601D">
      <w:pPr>
        <w:pStyle w:val="ListParagraph"/>
        <w:numPr>
          <w:ilvl w:val="0"/>
          <w:numId w:val="13"/>
        </w:numPr>
        <w:rPr>
          <w:rFonts w:eastAsiaTheme="majorEastAsia"/>
        </w:rPr>
      </w:pPr>
      <w:r>
        <w:rPr>
          <w:rFonts w:eastAsiaTheme="majorEastAsia"/>
        </w:rPr>
        <w:t xml:space="preserve">Determine the limit of stability with leakage, </w:t>
      </w:r>
      <w:proofErr w:type="spellStart"/>
      <w:r>
        <w:rPr>
          <w:rFonts w:eastAsiaTheme="majorEastAsia"/>
        </w:rPr>
        <w:t>K</w:t>
      </w:r>
      <w:r w:rsidRPr="007F601D">
        <w:rPr>
          <w:rFonts w:eastAsiaTheme="majorEastAsia"/>
          <w:vertAlign w:val="subscript"/>
        </w:rPr>
        <w:t>PcritL</w:t>
      </w:r>
      <w:proofErr w:type="spellEnd"/>
      <w:r>
        <w:rPr>
          <w:rFonts w:eastAsiaTheme="majorEastAsia"/>
        </w:rPr>
        <w:t xml:space="preserve"> and record it in the worksheet.</w:t>
      </w:r>
    </w:p>
    <w:p w:rsidR="007F601D" w:rsidRDefault="007F601D" w:rsidP="007F601D">
      <w:pPr>
        <w:pStyle w:val="ListParagraph"/>
        <w:numPr>
          <w:ilvl w:val="0"/>
          <w:numId w:val="13"/>
        </w:numPr>
        <w:rPr>
          <w:rFonts w:eastAsiaTheme="majorEastAsia"/>
        </w:rPr>
      </w:pPr>
      <w:r>
        <w:rPr>
          <w:rFonts w:eastAsiaTheme="majorEastAsia"/>
        </w:rPr>
        <w:t>Compare the control quality for the two control settings and record the values in the worksheet:</w:t>
      </w:r>
    </w:p>
    <w:p w:rsidR="007F601D" w:rsidRDefault="007F601D" w:rsidP="007F601D">
      <w:pPr>
        <w:pStyle w:val="ListParagraph"/>
        <w:numPr>
          <w:ilvl w:val="1"/>
          <w:numId w:val="13"/>
        </w:numPr>
        <w:rPr>
          <w:rFonts w:eastAsiaTheme="majorEastAsia"/>
        </w:rPr>
      </w:pPr>
      <w:r>
        <w:rPr>
          <w:rFonts w:eastAsiaTheme="majorEastAsia"/>
        </w:rPr>
        <w:t>Calculated using the Ziegler-Nichols method</w:t>
      </w:r>
    </w:p>
    <w:p w:rsidR="007F601D" w:rsidRDefault="007F601D" w:rsidP="007F601D">
      <w:pPr>
        <w:pStyle w:val="ListParagraph"/>
        <w:numPr>
          <w:ilvl w:val="1"/>
          <w:numId w:val="13"/>
        </w:numPr>
        <w:rPr>
          <w:rFonts w:eastAsiaTheme="majorEastAsia"/>
        </w:rPr>
      </w:pPr>
      <w:r>
        <w:rPr>
          <w:rFonts w:eastAsiaTheme="majorEastAsia"/>
        </w:rPr>
        <w:t>Empirically determined.</w:t>
      </w:r>
    </w:p>
    <w:p w:rsidR="007F601D" w:rsidRDefault="007F601D" w:rsidP="007F601D">
      <w:pPr>
        <w:pStyle w:val="ListParagraph"/>
        <w:numPr>
          <w:ilvl w:val="0"/>
          <w:numId w:val="13"/>
        </w:numPr>
        <w:rPr>
          <w:rFonts w:eastAsiaTheme="majorEastAsia"/>
        </w:rPr>
      </w:pPr>
      <w:r>
        <w:rPr>
          <w:rFonts w:eastAsiaTheme="majorEastAsia"/>
        </w:rPr>
        <w:t>Close the flow control valve completely again.</w:t>
      </w:r>
    </w:p>
    <w:p w:rsidR="007F601D" w:rsidRDefault="007F601D" w:rsidP="007F601D">
      <w:pPr>
        <w:pStyle w:val="ListParagraph"/>
        <w:numPr>
          <w:ilvl w:val="0"/>
          <w:numId w:val="13"/>
        </w:numPr>
        <w:rPr>
          <w:rFonts w:eastAsiaTheme="majorEastAsia"/>
        </w:rPr>
      </w:pPr>
      <w:r>
        <w:rPr>
          <w:rFonts w:eastAsiaTheme="majorEastAsia"/>
        </w:rPr>
        <w:t xml:space="preserve">Investigate the effect of a pressure drop by setting a supply pressure of 45 </w:t>
      </w:r>
      <w:proofErr w:type="gramStart"/>
      <w:r>
        <w:rPr>
          <w:rFonts w:eastAsiaTheme="majorEastAsia"/>
        </w:rPr>
        <w:t>bar</w:t>
      </w:r>
      <w:proofErr w:type="gramEnd"/>
      <w:r>
        <w:rPr>
          <w:rFonts w:eastAsiaTheme="majorEastAsia"/>
        </w:rPr>
        <w:t xml:space="preserve"> via the pressure relief valve.</w:t>
      </w:r>
    </w:p>
    <w:p w:rsidR="007F601D" w:rsidRDefault="007F601D" w:rsidP="007F601D">
      <w:pPr>
        <w:pStyle w:val="ListParagraph"/>
        <w:numPr>
          <w:ilvl w:val="0"/>
          <w:numId w:val="13"/>
        </w:numPr>
        <w:rPr>
          <w:rFonts w:eastAsiaTheme="majorEastAsia"/>
        </w:rPr>
      </w:pPr>
      <w:r>
        <w:rPr>
          <w:rFonts w:eastAsiaTheme="majorEastAsia"/>
        </w:rPr>
        <w:t xml:space="preserve">Establish the limit of stability with the pressure drop, </w:t>
      </w:r>
      <w:proofErr w:type="spellStart"/>
      <w:r>
        <w:rPr>
          <w:rFonts w:eastAsiaTheme="majorEastAsia"/>
        </w:rPr>
        <w:t>K</w:t>
      </w:r>
      <w:r w:rsidRPr="007F601D">
        <w:rPr>
          <w:rFonts w:eastAsiaTheme="majorEastAsia"/>
          <w:vertAlign w:val="subscript"/>
        </w:rPr>
        <w:t>PcritD</w:t>
      </w:r>
      <w:proofErr w:type="spellEnd"/>
      <w:r>
        <w:rPr>
          <w:rFonts w:eastAsiaTheme="majorEastAsia"/>
        </w:rPr>
        <w:t xml:space="preserve"> and record it.</w:t>
      </w:r>
    </w:p>
    <w:p w:rsidR="00F958D9" w:rsidRDefault="00F958D9" w:rsidP="00F958D9">
      <w:pPr>
        <w:pStyle w:val="ListParagraph"/>
        <w:numPr>
          <w:ilvl w:val="0"/>
          <w:numId w:val="13"/>
        </w:numPr>
        <w:rPr>
          <w:rFonts w:eastAsiaTheme="majorEastAsia"/>
        </w:rPr>
      </w:pPr>
      <w:r>
        <w:rPr>
          <w:rFonts w:eastAsiaTheme="majorEastAsia"/>
        </w:rPr>
        <w:t>Compare the control quality for the two control settings and record the values in the worksheet:</w:t>
      </w:r>
    </w:p>
    <w:p w:rsidR="00F958D9" w:rsidRDefault="00F958D9" w:rsidP="00F958D9">
      <w:pPr>
        <w:pStyle w:val="ListParagraph"/>
        <w:numPr>
          <w:ilvl w:val="1"/>
          <w:numId w:val="13"/>
        </w:numPr>
        <w:rPr>
          <w:rFonts w:eastAsiaTheme="majorEastAsia"/>
        </w:rPr>
      </w:pPr>
      <w:r>
        <w:rPr>
          <w:rFonts w:eastAsiaTheme="majorEastAsia"/>
        </w:rPr>
        <w:t>Calculated using the Ziegler-Nichols method</w:t>
      </w:r>
    </w:p>
    <w:p w:rsidR="00F958D9" w:rsidRPr="0050064B" w:rsidRDefault="00F958D9" w:rsidP="0050064B">
      <w:pPr>
        <w:pStyle w:val="ListParagraph"/>
        <w:numPr>
          <w:ilvl w:val="1"/>
          <w:numId w:val="13"/>
        </w:numPr>
        <w:rPr>
          <w:rFonts w:eastAsiaTheme="majorEastAsia"/>
        </w:rPr>
      </w:pPr>
      <w:r>
        <w:rPr>
          <w:rFonts w:eastAsiaTheme="majorEastAsia"/>
        </w:rPr>
        <w:t>Empirically determined.</w:t>
      </w:r>
    </w:p>
    <w:p w:rsidR="00F958D9" w:rsidRDefault="00F958D9">
      <w:pPr>
        <w:rPr>
          <w:rFonts w:asciiTheme="majorHAnsi" w:eastAsiaTheme="majorEastAsia" w:hAnsiTheme="majorHAnsi" w:cstheme="majorBidi"/>
          <w:b/>
          <w:bCs/>
          <w:sz w:val="28"/>
          <w:szCs w:val="28"/>
        </w:rPr>
      </w:pPr>
      <w:r>
        <w:br w:type="page"/>
      </w:r>
    </w:p>
    <w:p w:rsidR="00B076CE" w:rsidRDefault="000D45EE" w:rsidP="00C87C54">
      <w:pPr>
        <w:pStyle w:val="Heading1"/>
      </w:pPr>
      <w:r>
        <w:lastRenderedPageBreak/>
        <w:t>Worksheet</w:t>
      </w:r>
    </w:p>
    <w:p w:rsidR="00B076CE" w:rsidRDefault="00B076CE" w:rsidP="00134606">
      <w:pPr>
        <w:pStyle w:val="ListParagraph"/>
        <w:numPr>
          <w:ilvl w:val="0"/>
          <w:numId w:val="7"/>
        </w:numPr>
      </w:pPr>
      <w:r>
        <w:t>Limits of stability:</w:t>
      </w:r>
    </w:p>
    <w:p w:rsidR="00B076CE" w:rsidRPr="00B076CE" w:rsidRDefault="00B076CE" w:rsidP="00B076CE">
      <w:pPr>
        <w:jc w:val="both"/>
      </w:pPr>
      <w:proofErr w:type="spellStart"/>
      <w:r>
        <w:t>K</w:t>
      </w:r>
      <w:r w:rsidRPr="00B076CE">
        <w:rPr>
          <w:vertAlign w:val="subscript"/>
        </w:rPr>
        <w:t>Pcrit</w:t>
      </w:r>
      <w:proofErr w:type="spellEnd"/>
      <w:r>
        <w:t xml:space="preserve"> = </w:t>
      </w:r>
      <w:r w:rsidRPr="00B076CE">
        <w:rPr>
          <w:u w:val="single"/>
        </w:rPr>
        <w:t xml:space="preserve">  </w:t>
      </w:r>
      <w:r>
        <w:rPr>
          <w:u w:val="single"/>
        </w:rPr>
        <w:t xml:space="preserve">                                                                         </w:t>
      </w:r>
    </w:p>
    <w:p w:rsidR="00B076CE" w:rsidRDefault="00B076CE" w:rsidP="00E411E2">
      <w:pPr>
        <w:adjustRightInd w:val="0"/>
        <w:snapToGrid w:val="0"/>
        <w:spacing w:line="300" w:lineRule="auto"/>
        <w:rPr>
          <w:u w:val="single"/>
        </w:rPr>
      </w:pPr>
      <w:proofErr w:type="spellStart"/>
      <w:r>
        <w:rPr>
          <w:rFonts w:cstheme="minorHAnsi"/>
          <w:color w:val="000000"/>
          <w:shd w:val="clear" w:color="auto" w:fill="FFFFFF"/>
        </w:rPr>
        <w:t>T</w:t>
      </w:r>
      <w:r w:rsidRPr="00B076CE">
        <w:rPr>
          <w:rFonts w:cstheme="minorHAnsi"/>
          <w:color w:val="000000"/>
          <w:shd w:val="clear" w:color="auto" w:fill="FFFFFF"/>
          <w:vertAlign w:val="subscript"/>
        </w:rPr>
        <w:t>crit</w:t>
      </w:r>
      <w:proofErr w:type="spellEnd"/>
      <w:r w:rsidRPr="00B076CE">
        <w:rPr>
          <w:rFonts w:cstheme="minorHAnsi"/>
          <w:color w:val="000000"/>
          <w:shd w:val="clear" w:color="auto" w:fill="FFFFFF"/>
          <w:vertAlign w:val="subscript"/>
        </w:rPr>
        <w:t xml:space="preserve"> </w:t>
      </w:r>
      <w:r>
        <w:rPr>
          <w:rFonts w:cstheme="minorHAnsi"/>
          <w:color w:val="000000"/>
          <w:shd w:val="clear" w:color="auto" w:fill="FFFFFF"/>
        </w:rPr>
        <w:t xml:space="preserve">= </w:t>
      </w:r>
      <w:r w:rsidRPr="00B076CE">
        <w:rPr>
          <w:u w:val="single"/>
        </w:rPr>
        <w:t xml:space="preserve">  </w:t>
      </w:r>
      <w:r>
        <w:rPr>
          <w:u w:val="single"/>
        </w:rPr>
        <w:t xml:space="preserve">                                                                        </w:t>
      </w:r>
    </w:p>
    <w:p w:rsidR="00B076CE" w:rsidRDefault="00B076CE" w:rsidP="00134606">
      <w:pPr>
        <w:pStyle w:val="ListParagraph"/>
        <w:numPr>
          <w:ilvl w:val="0"/>
          <w:numId w:val="7"/>
        </w:numPr>
        <w:adjustRightInd w:val="0"/>
        <w:snapToGrid w:val="0"/>
        <w:spacing w:line="300" w:lineRule="auto"/>
      </w:pPr>
      <w:r>
        <w:t>Coefficients of the PID controller calculated using the Ziegler-Nichols method:</w:t>
      </w:r>
    </w:p>
    <w:p w:rsidR="00134606" w:rsidRDefault="00C87C54" w:rsidP="00134606">
      <w:pPr>
        <w:adjustRightInd w:val="0"/>
        <w:snapToGrid w:val="0"/>
        <w:spacing w:line="300" w:lineRule="auto"/>
        <w:rPr>
          <w:u w:val="single"/>
        </w:rPr>
      </w:pPr>
      <w:proofErr w:type="spellStart"/>
      <w:proofErr w:type="gramStart"/>
      <w:r>
        <w:t>K</w:t>
      </w:r>
      <w:r w:rsidR="00B076CE" w:rsidRPr="00B076CE">
        <w:rPr>
          <w:vertAlign w:val="subscript"/>
        </w:rPr>
        <w:t>p</w:t>
      </w:r>
      <w:proofErr w:type="spellEnd"/>
      <w:proofErr w:type="gramEnd"/>
      <w:r w:rsidR="00B076CE">
        <w:t xml:space="preserve"> = 0.6</w:t>
      </w:r>
      <w:r w:rsidR="00B076CE">
        <w:rPr>
          <w:rFonts w:cstheme="minorHAnsi"/>
        </w:rPr>
        <w:t>∙</w:t>
      </w:r>
      <w:r w:rsidR="00B076CE">
        <w:t>K</w:t>
      </w:r>
      <w:r w:rsidR="00B076CE" w:rsidRPr="00B076CE">
        <w:rPr>
          <w:vertAlign w:val="subscript"/>
        </w:rPr>
        <w:t>Pcrit</w:t>
      </w:r>
      <w:r w:rsidR="00B076CE">
        <w:t xml:space="preserve"> </w:t>
      </w:r>
      <w:r w:rsidR="00134606">
        <w:rPr>
          <w:rFonts w:cstheme="minorHAnsi"/>
          <w:color w:val="000000"/>
          <w:shd w:val="clear" w:color="auto" w:fill="FFFFFF"/>
        </w:rPr>
        <w:t xml:space="preserve">= </w:t>
      </w:r>
      <w:r w:rsidR="00134606" w:rsidRPr="00B076CE">
        <w:rPr>
          <w:u w:val="single"/>
        </w:rPr>
        <w:t xml:space="preserve">  </w:t>
      </w:r>
      <w:r w:rsidR="00134606">
        <w:rPr>
          <w:u w:val="single"/>
        </w:rPr>
        <w:t xml:space="preserve">                                                                        </w:t>
      </w:r>
    </w:p>
    <w:p w:rsidR="00134606" w:rsidRDefault="00C87C54" w:rsidP="00134606">
      <w:pPr>
        <w:adjustRightInd w:val="0"/>
        <w:snapToGrid w:val="0"/>
        <w:spacing w:line="300" w:lineRule="auto"/>
        <w:rPr>
          <w:u w:val="single"/>
        </w:rPr>
      </w:pPr>
      <w:proofErr w:type="spellStart"/>
      <w:proofErr w:type="gramStart"/>
      <w:r>
        <w:t>T</w:t>
      </w:r>
      <w:r w:rsidR="00B076CE">
        <w:rPr>
          <w:vertAlign w:val="subscript"/>
        </w:rPr>
        <w:t>n</w:t>
      </w:r>
      <w:proofErr w:type="spellEnd"/>
      <w:proofErr w:type="gramEnd"/>
      <w:r w:rsidR="00B076CE">
        <w:t xml:space="preserve"> = 0.5</w:t>
      </w:r>
      <w:r w:rsidR="00B076CE">
        <w:rPr>
          <w:rFonts w:cstheme="minorHAnsi"/>
        </w:rPr>
        <w:t>∙</w:t>
      </w:r>
      <w:r w:rsidR="00B076CE">
        <w:t>T</w:t>
      </w:r>
      <w:r w:rsidR="00B076CE" w:rsidRPr="00B076CE">
        <w:rPr>
          <w:vertAlign w:val="subscript"/>
        </w:rPr>
        <w:t>crit</w:t>
      </w:r>
      <w:r w:rsidR="00B076CE">
        <w:t xml:space="preserve"> </w:t>
      </w:r>
      <w:r w:rsidR="00134606">
        <w:rPr>
          <w:rFonts w:cstheme="minorHAnsi"/>
          <w:color w:val="000000"/>
          <w:shd w:val="clear" w:color="auto" w:fill="FFFFFF"/>
        </w:rPr>
        <w:t xml:space="preserve">= </w:t>
      </w:r>
      <w:r w:rsidR="00134606" w:rsidRPr="00B076CE">
        <w:rPr>
          <w:u w:val="single"/>
        </w:rPr>
        <w:t xml:space="preserve">  </w:t>
      </w:r>
      <w:r w:rsidR="00134606">
        <w:rPr>
          <w:u w:val="single"/>
        </w:rPr>
        <w:t xml:space="preserve">                                                                        </w:t>
      </w:r>
    </w:p>
    <w:p w:rsidR="00134606" w:rsidRDefault="00C87C54" w:rsidP="00134606">
      <w:pPr>
        <w:adjustRightInd w:val="0"/>
        <w:snapToGrid w:val="0"/>
        <w:spacing w:line="300" w:lineRule="auto"/>
        <w:rPr>
          <w:u w:val="single"/>
        </w:rPr>
      </w:pPr>
      <w:proofErr w:type="spellStart"/>
      <w:proofErr w:type="gramStart"/>
      <w:r>
        <w:t>T</w:t>
      </w:r>
      <w:r w:rsidR="00B076CE">
        <w:rPr>
          <w:vertAlign w:val="subscript"/>
        </w:rPr>
        <w:t>v</w:t>
      </w:r>
      <w:proofErr w:type="spellEnd"/>
      <w:proofErr w:type="gramEnd"/>
      <w:r w:rsidR="00B076CE">
        <w:t xml:space="preserve"> = 0.12</w:t>
      </w:r>
      <w:r w:rsidR="00B076CE">
        <w:rPr>
          <w:rFonts w:cstheme="minorHAnsi"/>
        </w:rPr>
        <w:t>∙</w:t>
      </w:r>
      <w:r w:rsidR="00B076CE">
        <w:t>T</w:t>
      </w:r>
      <w:r w:rsidR="00B076CE" w:rsidRPr="00B076CE">
        <w:rPr>
          <w:vertAlign w:val="subscript"/>
        </w:rPr>
        <w:t>crit</w:t>
      </w:r>
      <w:r w:rsidR="00B076CE">
        <w:t xml:space="preserve"> </w:t>
      </w:r>
      <w:r w:rsidR="00134606">
        <w:rPr>
          <w:rFonts w:cstheme="minorHAnsi"/>
          <w:color w:val="000000"/>
          <w:shd w:val="clear" w:color="auto" w:fill="FFFFFF"/>
        </w:rPr>
        <w:t xml:space="preserve">= </w:t>
      </w:r>
      <w:r w:rsidR="00134606" w:rsidRPr="00B076CE">
        <w:rPr>
          <w:u w:val="single"/>
        </w:rPr>
        <w:t xml:space="preserve">  </w:t>
      </w:r>
      <w:r w:rsidR="00134606">
        <w:rPr>
          <w:u w:val="single"/>
        </w:rPr>
        <w:t xml:space="preserve">                                                                        </w:t>
      </w:r>
    </w:p>
    <w:p w:rsidR="00134606" w:rsidRDefault="00C87C54" w:rsidP="00134606">
      <w:pPr>
        <w:adjustRightInd w:val="0"/>
        <w:snapToGrid w:val="0"/>
        <w:spacing w:line="300" w:lineRule="auto"/>
        <w:rPr>
          <w:u w:val="single"/>
        </w:rPr>
      </w:pPr>
      <w:r>
        <w:t>K</w:t>
      </w:r>
      <w:r w:rsidR="00B076CE">
        <w:rPr>
          <w:vertAlign w:val="subscript"/>
        </w:rPr>
        <w:t>I</w:t>
      </w:r>
      <w:r w:rsidR="00B076CE">
        <w:t xml:space="preserve"> = </w:t>
      </w:r>
      <m:oMath>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p</m:t>
                </m:r>
              </m:sub>
            </m:sSub>
          </m:num>
          <m:den>
            <m:sSub>
              <m:sSubPr>
                <m:ctrlPr>
                  <w:rPr>
                    <w:rFonts w:ascii="Cambria Math" w:hAnsi="Cambria Math"/>
                    <w:i/>
                  </w:rPr>
                </m:ctrlPr>
              </m:sSubPr>
              <m:e>
                <m:r>
                  <w:rPr>
                    <w:rFonts w:ascii="Cambria Math" w:hAnsi="Cambria Math"/>
                  </w:rPr>
                  <m:t>T</m:t>
                </m:r>
              </m:e>
              <m:sub>
                <m:r>
                  <w:rPr>
                    <w:rFonts w:ascii="Cambria Math" w:hAnsi="Cambria Math"/>
                  </w:rPr>
                  <m:t>n</m:t>
                </m:r>
              </m:sub>
            </m:sSub>
          </m:den>
        </m:f>
      </m:oMath>
      <w:r w:rsidR="00134606">
        <w:t xml:space="preserve"> </w:t>
      </w:r>
      <w:r w:rsidR="00134606">
        <w:rPr>
          <w:rFonts w:cstheme="minorHAnsi"/>
          <w:color w:val="000000"/>
          <w:shd w:val="clear" w:color="auto" w:fill="FFFFFF"/>
        </w:rPr>
        <w:t xml:space="preserve">= </w:t>
      </w:r>
      <w:r w:rsidR="00134606" w:rsidRPr="00B076CE">
        <w:rPr>
          <w:u w:val="single"/>
        </w:rPr>
        <w:t xml:space="preserve">  </w:t>
      </w:r>
      <w:r w:rsidR="00134606">
        <w:rPr>
          <w:u w:val="single"/>
        </w:rPr>
        <w:t xml:space="preserve">                                                                        </w:t>
      </w:r>
    </w:p>
    <w:p w:rsidR="00134606" w:rsidRDefault="00C87C54" w:rsidP="00134606">
      <w:pPr>
        <w:adjustRightInd w:val="0"/>
        <w:snapToGrid w:val="0"/>
        <w:spacing w:line="300" w:lineRule="auto"/>
        <w:rPr>
          <w:u w:val="single"/>
        </w:rPr>
      </w:pPr>
      <w:r>
        <w:t>K</w:t>
      </w:r>
      <w:r w:rsidR="00134606" w:rsidRPr="00134606">
        <w:rPr>
          <w:vertAlign w:val="subscript"/>
        </w:rPr>
        <w:t>D</w:t>
      </w:r>
      <w:r w:rsidR="00134606">
        <w:t xml:space="preserve"> = </w:t>
      </w:r>
      <w:proofErr w:type="spellStart"/>
      <w:r w:rsidR="00134606">
        <w:t>K</w:t>
      </w:r>
      <w:r w:rsidR="00134606" w:rsidRPr="00134606">
        <w:rPr>
          <w:vertAlign w:val="subscript"/>
        </w:rPr>
        <w:t>P</w:t>
      </w:r>
      <w:r w:rsidR="00134606">
        <w:rPr>
          <w:rFonts w:cstheme="minorHAnsi"/>
        </w:rPr>
        <w:t>∙</w:t>
      </w:r>
      <w:r w:rsidR="00134606">
        <w:t>T</w:t>
      </w:r>
      <w:r>
        <w:rPr>
          <w:vertAlign w:val="subscript"/>
        </w:rPr>
        <w:t>v</w:t>
      </w:r>
      <w:proofErr w:type="spellEnd"/>
      <w:r w:rsidR="00134606">
        <w:t xml:space="preserve"> </w:t>
      </w:r>
      <w:r w:rsidR="00134606">
        <w:rPr>
          <w:rFonts w:cstheme="minorHAnsi"/>
          <w:color w:val="000000"/>
          <w:shd w:val="clear" w:color="auto" w:fill="FFFFFF"/>
        </w:rPr>
        <w:t xml:space="preserve">= </w:t>
      </w:r>
      <w:r w:rsidR="00134606" w:rsidRPr="00B076CE">
        <w:rPr>
          <w:u w:val="single"/>
        </w:rPr>
        <w:t xml:space="preserve">  </w:t>
      </w:r>
      <w:r w:rsidR="00134606">
        <w:rPr>
          <w:u w:val="single"/>
        </w:rPr>
        <w:t xml:space="preserve">                                                                     </w:t>
      </w:r>
    </w:p>
    <w:p w:rsidR="00134606" w:rsidRDefault="00134606" w:rsidP="00134606">
      <w:pPr>
        <w:pStyle w:val="ListParagraph"/>
        <w:numPr>
          <w:ilvl w:val="0"/>
          <w:numId w:val="7"/>
        </w:numPr>
        <w:adjustRightInd w:val="0"/>
        <w:snapToGrid w:val="0"/>
        <w:spacing w:line="300" w:lineRule="auto"/>
      </w:pPr>
      <w:r>
        <w:t>Evaluate the control quality using the calculated coefficients:</w:t>
      </w:r>
    </w:p>
    <w:tbl>
      <w:tblPr>
        <w:tblStyle w:val="TableGrid"/>
        <w:tblW w:w="0" w:type="auto"/>
        <w:tblLook w:val="04A0"/>
      </w:tblPr>
      <w:tblGrid>
        <w:gridCol w:w="1320"/>
        <w:gridCol w:w="1320"/>
        <w:gridCol w:w="1320"/>
        <w:gridCol w:w="1320"/>
        <w:gridCol w:w="1320"/>
        <w:gridCol w:w="1321"/>
        <w:gridCol w:w="1321"/>
      </w:tblGrid>
      <w:tr w:rsidR="00134606" w:rsidTr="00134606">
        <w:tc>
          <w:tcPr>
            <w:tcW w:w="3960" w:type="dxa"/>
            <w:gridSpan w:val="3"/>
          </w:tcPr>
          <w:p w:rsidR="00134606" w:rsidRDefault="00134606" w:rsidP="00134606">
            <w:pPr>
              <w:adjustRightInd w:val="0"/>
              <w:snapToGrid w:val="0"/>
              <w:spacing w:line="300" w:lineRule="auto"/>
            </w:pPr>
            <w:r>
              <w:t>Controller coefficients (Ziegler-Nichols)</w:t>
            </w:r>
          </w:p>
        </w:tc>
        <w:tc>
          <w:tcPr>
            <w:tcW w:w="3961" w:type="dxa"/>
            <w:gridSpan w:val="3"/>
          </w:tcPr>
          <w:p w:rsidR="00134606" w:rsidRDefault="00134606" w:rsidP="00134606">
            <w:pPr>
              <w:adjustRightInd w:val="0"/>
              <w:snapToGrid w:val="0"/>
              <w:spacing w:line="300" w:lineRule="auto"/>
            </w:pPr>
            <w:r>
              <w:t>Controller quality without interference</w:t>
            </w:r>
          </w:p>
        </w:tc>
        <w:tc>
          <w:tcPr>
            <w:tcW w:w="1321" w:type="dxa"/>
            <w:vMerge w:val="restart"/>
          </w:tcPr>
          <w:p w:rsidR="00134606" w:rsidRDefault="00134606" w:rsidP="00134606">
            <w:pPr>
              <w:adjustRightInd w:val="0"/>
              <w:snapToGrid w:val="0"/>
              <w:spacing w:line="300" w:lineRule="auto"/>
            </w:pPr>
            <w:r>
              <w:t>Stability</w:t>
            </w:r>
          </w:p>
        </w:tc>
      </w:tr>
      <w:tr w:rsidR="00134606" w:rsidTr="00134606">
        <w:tc>
          <w:tcPr>
            <w:tcW w:w="1320" w:type="dxa"/>
          </w:tcPr>
          <w:p w:rsidR="00134606" w:rsidRDefault="00134606" w:rsidP="00134606">
            <w:pPr>
              <w:adjustRightInd w:val="0"/>
              <w:snapToGrid w:val="0"/>
              <w:spacing w:line="300" w:lineRule="auto"/>
            </w:pPr>
            <w:r>
              <w:t>K</w:t>
            </w:r>
            <w:r>
              <w:rPr>
                <w:vertAlign w:val="subscript"/>
              </w:rPr>
              <w:t>P</w:t>
            </w:r>
          </w:p>
        </w:tc>
        <w:tc>
          <w:tcPr>
            <w:tcW w:w="1320" w:type="dxa"/>
          </w:tcPr>
          <w:p w:rsidR="00134606" w:rsidRDefault="00134606" w:rsidP="00134606">
            <w:pPr>
              <w:adjustRightInd w:val="0"/>
              <w:snapToGrid w:val="0"/>
              <w:spacing w:line="300" w:lineRule="auto"/>
            </w:pPr>
            <w:r>
              <w:t>K</w:t>
            </w:r>
            <w:r w:rsidRPr="00134606">
              <w:rPr>
                <w:vertAlign w:val="subscript"/>
              </w:rPr>
              <w:t>I</w:t>
            </w:r>
            <w:r>
              <w:t xml:space="preserve"> (1/s)</w:t>
            </w:r>
          </w:p>
        </w:tc>
        <w:tc>
          <w:tcPr>
            <w:tcW w:w="1320" w:type="dxa"/>
          </w:tcPr>
          <w:p w:rsidR="00134606" w:rsidRDefault="00134606" w:rsidP="00134606">
            <w:pPr>
              <w:adjustRightInd w:val="0"/>
              <w:snapToGrid w:val="0"/>
              <w:spacing w:line="300" w:lineRule="auto"/>
            </w:pPr>
            <w:r>
              <w:t>K</w:t>
            </w:r>
            <w:r w:rsidRPr="00134606">
              <w:rPr>
                <w:vertAlign w:val="subscript"/>
              </w:rPr>
              <w:t>D</w:t>
            </w:r>
            <w:r>
              <w:t xml:space="preserve"> (ms)</w:t>
            </w:r>
          </w:p>
        </w:tc>
        <w:tc>
          <w:tcPr>
            <w:tcW w:w="1320" w:type="dxa"/>
          </w:tcPr>
          <w:p w:rsidR="00134606" w:rsidRDefault="00134606" w:rsidP="00134606">
            <w:pPr>
              <w:adjustRightInd w:val="0"/>
              <w:snapToGrid w:val="0"/>
              <w:spacing w:line="300" w:lineRule="auto"/>
            </w:pPr>
            <w:proofErr w:type="spellStart"/>
            <w:r>
              <w:t>x</w:t>
            </w:r>
            <w:r w:rsidRPr="00134606">
              <w:rPr>
                <w:vertAlign w:val="subscript"/>
              </w:rPr>
              <w:t>m</w:t>
            </w:r>
            <w:proofErr w:type="spellEnd"/>
            <w:r>
              <w:t xml:space="preserve"> (V)</w:t>
            </w:r>
          </w:p>
        </w:tc>
        <w:tc>
          <w:tcPr>
            <w:tcW w:w="1320" w:type="dxa"/>
          </w:tcPr>
          <w:p w:rsidR="00134606" w:rsidRDefault="00134606" w:rsidP="00134606">
            <w:pPr>
              <w:adjustRightInd w:val="0"/>
              <w:snapToGrid w:val="0"/>
              <w:spacing w:line="300" w:lineRule="auto"/>
            </w:pPr>
            <w:proofErr w:type="spellStart"/>
            <w:r>
              <w:t>e</w:t>
            </w:r>
            <w:r w:rsidRPr="00134606">
              <w:rPr>
                <w:vertAlign w:val="subscript"/>
              </w:rPr>
              <w:t>stat</w:t>
            </w:r>
            <w:proofErr w:type="spellEnd"/>
            <w:r>
              <w:t xml:space="preserve"> (V)</w:t>
            </w:r>
          </w:p>
        </w:tc>
        <w:tc>
          <w:tcPr>
            <w:tcW w:w="1321" w:type="dxa"/>
          </w:tcPr>
          <w:p w:rsidR="00134606" w:rsidRDefault="00134606" w:rsidP="00134606">
            <w:pPr>
              <w:adjustRightInd w:val="0"/>
              <w:snapToGrid w:val="0"/>
              <w:spacing w:line="300" w:lineRule="auto"/>
            </w:pPr>
            <w:r>
              <w:t>T</w:t>
            </w:r>
            <w:r w:rsidRPr="00134606">
              <w:rPr>
                <w:vertAlign w:val="subscript"/>
              </w:rPr>
              <w:t>a</w:t>
            </w:r>
            <w:r>
              <w:t xml:space="preserve"> (ms)</w:t>
            </w:r>
          </w:p>
        </w:tc>
        <w:tc>
          <w:tcPr>
            <w:tcW w:w="1321" w:type="dxa"/>
            <w:vMerge/>
          </w:tcPr>
          <w:p w:rsidR="00134606" w:rsidRDefault="00134606" w:rsidP="00134606">
            <w:pPr>
              <w:adjustRightInd w:val="0"/>
              <w:snapToGrid w:val="0"/>
              <w:spacing w:line="300" w:lineRule="auto"/>
            </w:pPr>
          </w:p>
        </w:tc>
      </w:tr>
      <w:tr w:rsidR="00134606" w:rsidTr="00134606">
        <w:tc>
          <w:tcPr>
            <w:tcW w:w="1320" w:type="dxa"/>
          </w:tcPr>
          <w:p w:rsidR="00134606" w:rsidRDefault="00134606" w:rsidP="00134606">
            <w:pPr>
              <w:adjustRightInd w:val="0"/>
              <w:snapToGrid w:val="0"/>
              <w:spacing w:line="300" w:lineRule="auto"/>
            </w:pPr>
          </w:p>
        </w:tc>
        <w:tc>
          <w:tcPr>
            <w:tcW w:w="1320" w:type="dxa"/>
          </w:tcPr>
          <w:p w:rsidR="00134606" w:rsidRDefault="00134606" w:rsidP="00134606">
            <w:pPr>
              <w:adjustRightInd w:val="0"/>
              <w:snapToGrid w:val="0"/>
              <w:spacing w:line="300" w:lineRule="auto"/>
            </w:pPr>
          </w:p>
          <w:p w:rsidR="00134606" w:rsidRDefault="00134606" w:rsidP="00134606">
            <w:pPr>
              <w:adjustRightInd w:val="0"/>
              <w:snapToGrid w:val="0"/>
              <w:spacing w:line="300" w:lineRule="auto"/>
            </w:pPr>
          </w:p>
        </w:tc>
        <w:tc>
          <w:tcPr>
            <w:tcW w:w="1320" w:type="dxa"/>
          </w:tcPr>
          <w:p w:rsidR="00134606" w:rsidRDefault="00134606" w:rsidP="00134606">
            <w:pPr>
              <w:adjustRightInd w:val="0"/>
              <w:snapToGrid w:val="0"/>
              <w:spacing w:line="300" w:lineRule="auto"/>
            </w:pPr>
          </w:p>
        </w:tc>
        <w:tc>
          <w:tcPr>
            <w:tcW w:w="1320" w:type="dxa"/>
          </w:tcPr>
          <w:p w:rsidR="00134606" w:rsidRDefault="00134606" w:rsidP="00134606">
            <w:pPr>
              <w:adjustRightInd w:val="0"/>
              <w:snapToGrid w:val="0"/>
              <w:spacing w:line="300" w:lineRule="auto"/>
            </w:pPr>
          </w:p>
        </w:tc>
        <w:tc>
          <w:tcPr>
            <w:tcW w:w="1320" w:type="dxa"/>
          </w:tcPr>
          <w:p w:rsidR="00134606" w:rsidRDefault="00134606" w:rsidP="00134606">
            <w:pPr>
              <w:adjustRightInd w:val="0"/>
              <w:snapToGrid w:val="0"/>
              <w:spacing w:line="300" w:lineRule="auto"/>
            </w:pPr>
          </w:p>
        </w:tc>
        <w:tc>
          <w:tcPr>
            <w:tcW w:w="1321" w:type="dxa"/>
          </w:tcPr>
          <w:p w:rsidR="00134606" w:rsidRDefault="00134606" w:rsidP="00134606">
            <w:pPr>
              <w:adjustRightInd w:val="0"/>
              <w:snapToGrid w:val="0"/>
              <w:spacing w:line="300" w:lineRule="auto"/>
            </w:pPr>
          </w:p>
        </w:tc>
        <w:tc>
          <w:tcPr>
            <w:tcW w:w="1321" w:type="dxa"/>
          </w:tcPr>
          <w:p w:rsidR="00134606" w:rsidRDefault="00134606" w:rsidP="00134606">
            <w:pPr>
              <w:adjustRightInd w:val="0"/>
              <w:snapToGrid w:val="0"/>
              <w:spacing w:line="300" w:lineRule="auto"/>
            </w:pPr>
          </w:p>
        </w:tc>
      </w:tr>
    </w:tbl>
    <w:p w:rsidR="00134606" w:rsidRPr="00134606" w:rsidRDefault="00134606" w:rsidP="00134606">
      <w:pPr>
        <w:adjustRightInd w:val="0"/>
        <w:snapToGrid w:val="0"/>
        <w:spacing w:line="300" w:lineRule="auto"/>
      </w:pPr>
    </w:p>
    <w:p w:rsidR="00B076CE" w:rsidRDefault="00134606" w:rsidP="00134606">
      <w:pPr>
        <w:pStyle w:val="ListParagraph"/>
        <w:numPr>
          <w:ilvl w:val="0"/>
          <w:numId w:val="7"/>
        </w:numPr>
        <w:adjustRightInd w:val="0"/>
        <w:snapToGrid w:val="0"/>
        <w:spacing w:line="300" w:lineRule="auto"/>
      </w:pPr>
      <w:r>
        <w:t>Determine the optimum coefficients empirically:</w:t>
      </w:r>
    </w:p>
    <w:tbl>
      <w:tblPr>
        <w:tblStyle w:val="TableGrid"/>
        <w:tblW w:w="0" w:type="auto"/>
        <w:tblLook w:val="04A0"/>
      </w:tblPr>
      <w:tblGrid>
        <w:gridCol w:w="1320"/>
        <w:gridCol w:w="1320"/>
        <w:gridCol w:w="1320"/>
        <w:gridCol w:w="1320"/>
        <w:gridCol w:w="1320"/>
        <w:gridCol w:w="1321"/>
        <w:gridCol w:w="1321"/>
      </w:tblGrid>
      <w:tr w:rsidR="00134606" w:rsidTr="00134606">
        <w:tc>
          <w:tcPr>
            <w:tcW w:w="3960" w:type="dxa"/>
            <w:gridSpan w:val="3"/>
          </w:tcPr>
          <w:p w:rsidR="00134606" w:rsidRDefault="00134606" w:rsidP="00134606">
            <w:pPr>
              <w:adjustRightInd w:val="0"/>
              <w:snapToGrid w:val="0"/>
              <w:spacing w:line="300" w:lineRule="auto"/>
            </w:pPr>
            <w:r>
              <w:t>Controller coefficients (empirical)</w:t>
            </w:r>
          </w:p>
        </w:tc>
        <w:tc>
          <w:tcPr>
            <w:tcW w:w="3961" w:type="dxa"/>
            <w:gridSpan w:val="3"/>
          </w:tcPr>
          <w:p w:rsidR="00134606" w:rsidRDefault="00134606" w:rsidP="00134606">
            <w:pPr>
              <w:adjustRightInd w:val="0"/>
              <w:snapToGrid w:val="0"/>
              <w:spacing w:line="300" w:lineRule="auto"/>
            </w:pPr>
            <w:r>
              <w:t>Controller quality without interference</w:t>
            </w:r>
          </w:p>
        </w:tc>
        <w:tc>
          <w:tcPr>
            <w:tcW w:w="1321" w:type="dxa"/>
            <w:vMerge w:val="restart"/>
          </w:tcPr>
          <w:p w:rsidR="00134606" w:rsidRDefault="00134606" w:rsidP="00134606">
            <w:pPr>
              <w:adjustRightInd w:val="0"/>
              <w:snapToGrid w:val="0"/>
              <w:spacing w:line="300" w:lineRule="auto"/>
            </w:pPr>
            <w:r>
              <w:t>Stability</w:t>
            </w:r>
          </w:p>
        </w:tc>
      </w:tr>
      <w:tr w:rsidR="00134606" w:rsidTr="00134606">
        <w:tc>
          <w:tcPr>
            <w:tcW w:w="1320" w:type="dxa"/>
          </w:tcPr>
          <w:p w:rsidR="00134606" w:rsidRDefault="00134606" w:rsidP="00134606">
            <w:pPr>
              <w:adjustRightInd w:val="0"/>
              <w:snapToGrid w:val="0"/>
              <w:spacing w:line="300" w:lineRule="auto"/>
            </w:pPr>
            <w:r>
              <w:t>K</w:t>
            </w:r>
            <w:r>
              <w:rPr>
                <w:vertAlign w:val="subscript"/>
              </w:rPr>
              <w:t>P</w:t>
            </w:r>
          </w:p>
        </w:tc>
        <w:tc>
          <w:tcPr>
            <w:tcW w:w="1320" w:type="dxa"/>
          </w:tcPr>
          <w:p w:rsidR="00134606" w:rsidRDefault="00134606" w:rsidP="00134606">
            <w:pPr>
              <w:adjustRightInd w:val="0"/>
              <w:snapToGrid w:val="0"/>
              <w:spacing w:line="300" w:lineRule="auto"/>
            </w:pPr>
            <w:r>
              <w:t>K</w:t>
            </w:r>
            <w:r w:rsidRPr="00134606">
              <w:rPr>
                <w:vertAlign w:val="subscript"/>
              </w:rPr>
              <w:t>I</w:t>
            </w:r>
            <w:r>
              <w:t xml:space="preserve"> (1/s)</w:t>
            </w:r>
          </w:p>
        </w:tc>
        <w:tc>
          <w:tcPr>
            <w:tcW w:w="1320" w:type="dxa"/>
          </w:tcPr>
          <w:p w:rsidR="00134606" w:rsidRDefault="00134606" w:rsidP="00134606">
            <w:pPr>
              <w:adjustRightInd w:val="0"/>
              <w:snapToGrid w:val="0"/>
              <w:spacing w:line="300" w:lineRule="auto"/>
            </w:pPr>
            <w:r>
              <w:t>K</w:t>
            </w:r>
            <w:r w:rsidRPr="00134606">
              <w:rPr>
                <w:vertAlign w:val="subscript"/>
              </w:rPr>
              <w:t>D</w:t>
            </w:r>
            <w:r>
              <w:t xml:space="preserve"> (ms)</w:t>
            </w:r>
          </w:p>
        </w:tc>
        <w:tc>
          <w:tcPr>
            <w:tcW w:w="1320" w:type="dxa"/>
          </w:tcPr>
          <w:p w:rsidR="00134606" w:rsidRDefault="00134606" w:rsidP="00134606">
            <w:pPr>
              <w:adjustRightInd w:val="0"/>
              <w:snapToGrid w:val="0"/>
              <w:spacing w:line="300" w:lineRule="auto"/>
            </w:pPr>
            <w:proofErr w:type="spellStart"/>
            <w:r>
              <w:t>x</w:t>
            </w:r>
            <w:r w:rsidRPr="00134606">
              <w:rPr>
                <w:vertAlign w:val="subscript"/>
              </w:rPr>
              <w:t>m</w:t>
            </w:r>
            <w:proofErr w:type="spellEnd"/>
            <w:r>
              <w:t xml:space="preserve"> (V)</w:t>
            </w:r>
          </w:p>
        </w:tc>
        <w:tc>
          <w:tcPr>
            <w:tcW w:w="1320" w:type="dxa"/>
          </w:tcPr>
          <w:p w:rsidR="00134606" w:rsidRDefault="00134606" w:rsidP="00134606">
            <w:pPr>
              <w:adjustRightInd w:val="0"/>
              <w:snapToGrid w:val="0"/>
              <w:spacing w:line="300" w:lineRule="auto"/>
            </w:pPr>
            <w:proofErr w:type="spellStart"/>
            <w:r>
              <w:t>e</w:t>
            </w:r>
            <w:r w:rsidRPr="00134606">
              <w:rPr>
                <w:vertAlign w:val="subscript"/>
              </w:rPr>
              <w:t>stat</w:t>
            </w:r>
            <w:proofErr w:type="spellEnd"/>
            <w:r>
              <w:t xml:space="preserve"> (V)</w:t>
            </w:r>
          </w:p>
        </w:tc>
        <w:tc>
          <w:tcPr>
            <w:tcW w:w="1321" w:type="dxa"/>
          </w:tcPr>
          <w:p w:rsidR="00134606" w:rsidRDefault="00134606" w:rsidP="00134606">
            <w:pPr>
              <w:adjustRightInd w:val="0"/>
              <w:snapToGrid w:val="0"/>
              <w:spacing w:line="300" w:lineRule="auto"/>
            </w:pPr>
            <w:r>
              <w:t>T</w:t>
            </w:r>
            <w:r w:rsidRPr="00134606">
              <w:rPr>
                <w:vertAlign w:val="subscript"/>
              </w:rPr>
              <w:t>a</w:t>
            </w:r>
            <w:r>
              <w:t xml:space="preserve"> (ms)</w:t>
            </w:r>
          </w:p>
        </w:tc>
        <w:tc>
          <w:tcPr>
            <w:tcW w:w="1321" w:type="dxa"/>
            <w:vMerge/>
          </w:tcPr>
          <w:p w:rsidR="00134606" w:rsidRDefault="00134606" w:rsidP="00134606">
            <w:pPr>
              <w:adjustRightInd w:val="0"/>
              <w:snapToGrid w:val="0"/>
              <w:spacing w:line="300" w:lineRule="auto"/>
            </w:pPr>
          </w:p>
        </w:tc>
      </w:tr>
      <w:tr w:rsidR="00134606" w:rsidTr="00134606">
        <w:tc>
          <w:tcPr>
            <w:tcW w:w="1320" w:type="dxa"/>
          </w:tcPr>
          <w:p w:rsidR="00134606" w:rsidRDefault="00134606" w:rsidP="00134606">
            <w:pPr>
              <w:adjustRightInd w:val="0"/>
              <w:snapToGrid w:val="0"/>
              <w:spacing w:line="300" w:lineRule="auto"/>
            </w:pPr>
          </w:p>
        </w:tc>
        <w:tc>
          <w:tcPr>
            <w:tcW w:w="1320" w:type="dxa"/>
          </w:tcPr>
          <w:p w:rsidR="00134606" w:rsidRDefault="00134606" w:rsidP="00134606">
            <w:pPr>
              <w:adjustRightInd w:val="0"/>
              <w:snapToGrid w:val="0"/>
              <w:spacing w:line="300" w:lineRule="auto"/>
            </w:pPr>
          </w:p>
          <w:p w:rsidR="00134606" w:rsidRDefault="00134606" w:rsidP="00134606">
            <w:pPr>
              <w:adjustRightInd w:val="0"/>
              <w:snapToGrid w:val="0"/>
              <w:spacing w:line="300" w:lineRule="auto"/>
            </w:pPr>
          </w:p>
        </w:tc>
        <w:tc>
          <w:tcPr>
            <w:tcW w:w="1320" w:type="dxa"/>
          </w:tcPr>
          <w:p w:rsidR="00134606" w:rsidRDefault="00134606" w:rsidP="00134606">
            <w:pPr>
              <w:adjustRightInd w:val="0"/>
              <w:snapToGrid w:val="0"/>
              <w:spacing w:line="300" w:lineRule="auto"/>
            </w:pPr>
          </w:p>
        </w:tc>
        <w:tc>
          <w:tcPr>
            <w:tcW w:w="1320" w:type="dxa"/>
          </w:tcPr>
          <w:p w:rsidR="00134606" w:rsidRDefault="00134606" w:rsidP="00134606">
            <w:pPr>
              <w:adjustRightInd w:val="0"/>
              <w:snapToGrid w:val="0"/>
              <w:spacing w:line="300" w:lineRule="auto"/>
            </w:pPr>
          </w:p>
        </w:tc>
        <w:tc>
          <w:tcPr>
            <w:tcW w:w="1320" w:type="dxa"/>
          </w:tcPr>
          <w:p w:rsidR="00134606" w:rsidRDefault="00134606" w:rsidP="00134606">
            <w:pPr>
              <w:adjustRightInd w:val="0"/>
              <w:snapToGrid w:val="0"/>
              <w:spacing w:line="300" w:lineRule="auto"/>
            </w:pPr>
          </w:p>
        </w:tc>
        <w:tc>
          <w:tcPr>
            <w:tcW w:w="1321" w:type="dxa"/>
          </w:tcPr>
          <w:p w:rsidR="00134606" w:rsidRDefault="00134606" w:rsidP="00134606">
            <w:pPr>
              <w:adjustRightInd w:val="0"/>
              <w:snapToGrid w:val="0"/>
              <w:spacing w:line="300" w:lineRule="auto"/>
            </w:pPr>
          </w:p>
        </w:tc>
        <w:tc>
          <w:tcPr>
            <w:tcW w:w="1321" w:type="dxa"/>
          </w:tcPr>
          <w:p w:rsidR="00134606" w:rsidRDefault="00134606" w:rsidP="00134606">
            <w:pPr>
              <w:adjustRightInd w:val="0"/>
              <w:snapToGrid w:val="0"/>
              <w:spacing w:line="300" w:lineRule="auto"/>
            </w:pPr>
          </w:p>
        </w:tc>
      </w:tr>
    </w:tbl>
    <w:p w:rsidR="00B076CE" w:rsidRDefault="00B076CE" w:rsidP="00E411E2">
      <w:pPr>
        <w:adjustRightInd w:val="0"/>
        <w:snapToGrid w:val="0"/>
        <w:spacing w:line="300" w:lineRule="auto"/>
      </w:pPr>
    </w:p>
    <w:p w:rsidR="00B076CE" w:rsidRPr="00134606" w:rsidRDefault="00134606" w:rsidP="00134606">
      <w:pPr>
        <w:pStyle w:val="ListParagraph"/>
        <w:numPr>
          <w:ilvl w:val="0"/>
          <w:numId w:val="7"/>
        </w:numPr>
        <w:adjustRightInd w:val="0"/>
        <w:snapToGrid w:val="0"/>
        <w:spacing w:line="300" w:lineRule="auto"/>
        <w:rPr>
          <w:rFonts w:cstheme="minorHAnsi"/>
          <w:color w:val="000000"/>
          <w:shd w:val="clear" w:color="auto" w:fill="FFFFFF"/>
        </w:rPr>
      </w:pPr>
      <w:r w:rsidRPr="00134606">
        <w:rPr>
          <w:rFonts w:cstheme="minorHAnsi"/>
          <w:color w:val="000000"/>
          <w:shd w:val="clear" w:color="auto" w:fill="FFFFFF"/>
        </w:rPr>
        <w:t>What settings of the PID controller do you consider to be better?</w:t>
      </w:r>
    </w:p>
    <w:p w:rsidR="00134606" w:rsidRDefault="00134606" w:rsidP="00E411E2">
      <w:pPr>
        <w:adjustRightInd w:val="0"/>
        <w:snapToGrid w:val="0"/>
        <w:spacing w:line="300" w:lineRule="auto"/>
        <w:rPr>
          <w:u w:val="single"/>
        </w:rPr>
      </w:pPr>
      <w:r w:rsidRPr="00B076CE">
        <w:rPr>
          <w:u w:val="single"/>
        </w:rPr>
        <w:t xml:space="preserve">  </w:t>
      </w:r>
      <w:r>
        <w:rPr>
          <w:u w:val="single"/>
        </w:rPr>
        <w:t xml:space="preserve">                                                                              </w:t>
      </w:r>
    </w:p>
    <w:p w:rsidR="009475B6" w:rsidRDefault="009475B6" w:rsidP="00E411E2">
      <w:pPr>
        <w:adjustRightInd w:val="0"/>
        <w:snapToGrid w:val="0"/>
        <w:spacing w:line="300" w:lineRule="auto"/>
        <w:rPr>
          <w:u w:val="single"/>
        </w:rPr>
      </w:pPr>
      <w:r w:rsidRPr="00B076CE">
        <w:rPr>
          <w:u w:val="single"/>
        </w:rPr>
        <w:t xml:space="preserve">  </w:t>
      </w:r>
      <w:r>
        <w:rPr>
          <w:u w:val="single"/>
        </w:rPr>
        <w:t xml:space="preserve">                                                                             </w:t>
      </w:r>
    </w:p>
    <w:p w:rsidR="009475B6" w:rsidRDefault="009475B6" w:rsidP="00E411E2">
      <w:pPr>
        <w:adjustRightInd w:val="0"/>
        <w:snapToGrid w:val="0"/>
        <w:spacing w:line="300" w:lineRule="auto"/>
        <w:rPr>
          <w:u w:val="single"/>
        </w:rPr>
      </w:pPr>
      <w:r w:rsidRPr="00B076CE">
        <w:rPr>
          <w:u w:val="single"/>
        </w:rPr>
        <w:t xml:space="preserve">  </w:t>
      </w:r>
      <w:r>
        <w:rPr>
          <w:u w:val="single"/>
        </w:rPr>
        <w:t xml:space="preserve">                                                                             </w:t>
      </w:r>
    </w:p>
    <w:p w:rsidR="002723D0" w:rsidRDefault="002723D0" w:rsidP="002723D0">
      <w:pPr>
        <w:adjustRightInd w:val="0"/>
        <w:snapToGrid w:val="0"/>
        <w:spacing w:line="300" w:lineRule="auto"/>
        <w:rPr>
          <w:u w:val="single"/>
        </w:rPr>
      </w:pPr>
      <w:r w:rsidRPr="00B076CE">
        <w:rPr>
          <w:u w:val="single"/>
        </w:rPr>
        <w:t xml:space="preserve">  </w:t>
      </w:r>
      <w:r>
        <w:rPr>
          <w:u w:val="single"/>
        </w:rPr>
        <w:t xml:space="preserve">                                                                             </w:t>
      </w:r>
    </w:p>
    <w:p w:rsidR="00134606" w:rsidRPr="002723D0" w:rsidRDefault="002723D0" w:rsidP="002723D0">
      <w:pPr>
        <w:adjustRightInd w:val="0"/>
        <w:snapToGrid w:val="0"/>
        <w:spacing w:line="300" w:lineRule="auto"/>
        <w:rPr>
          <w:rFonts w:cstheme="minorHAnsi"/>
          <w:color w:val="000000"/>
          <w:shd w:val="clear" w:color="auto" w:fill="FFFFFF"/>
        </w:rPr>
      </w:pPr>
      <w:r w:rsidRPr="00B076CE">
        <w:rPr>
          <w:u w:val="single"/>
        </w:rPr>
        <w:t xml:space="preserve">  </w:t>
      </w:r>
      <w:r>
        <w:rPr>
          <w:u w:val="single"/>
        </w:rPr>
        <w:t xml:space="preserve">                                                                             </w:t>
      </w:r>
    </w:p>
    <w:p w:rsidR="00134606" w:rsidRDefault="00134606" w:rsidP="00134606">
      <w:pPr>
        <w:pStyle w:val="ListParagraph"/>
        <w:numPr>
          <w:ilvl w:val="0"/>
          <w:numId w:val="7"/>
        </w:numPr>
      </w:pPr>
      <w:r>
        <w:lastRenderedPageBreak/>
        <w:t>Determine the limit of stability with leakage:</w:t>
      </w:r>
    </w:p>
    <w:p w:rsidR="00134606" w:rsidRPr="00B076CE" w:rsidRDefault="00134606" w:rsidP="00134606">
      <w:pPr>
        <w:jc w:val="both"/>
      </w:pPr>
      <w:proofErr w:type="spellStart"/>
      <w:r>
        <w:t>K</w:t>
      </w:r>
      <w:r w:rsidRPr="00B076CE">
        <w:rPr>
          <w:vertAlign w:val="subscript"/>
        </w:rPr>
        <w:t>Pcrit</w:t>
      </w:r>
      <w:r w:rsidR="009475B6">
        <w:rPr>
          <w:vertAlign w:val="subscript"/>
        </w:rPr>
        <w:t>L</w:t>
      </w:r>
      <w:proofErr w:type="spellEnd"/>
      <w:r>
        <w:t xml:space="preserve"> = </w:t>
      </w:r>
      <w:r w:rsidRPr="00B076CE">
        <w:rPr>
          <w:u w:val="single"/>
        </w:rPr>
        <w:t xml:space="preserve">  </w:t>
      </w:r>
      <w:r>
        <w:rPr>
          <w:u w:val="single"/>
        </w:rPr>
        <w:t xml:space="preserve">                                                                         </w:t>
      </w:r>
    </w:p>
    <w:p w:rsidR="00134606" w:rsidRDefault="00134606" w:rsidP="00134606">
      <w:pPr>
        <w:adjustRightInd w:val="0"/>
        <w:snapToGrid w:val="0"/>
        <w:spacing w:line="300" w:lineRule="auto"/>
        <w:rPr>
          <w:u w:val="single"/>
        </w:rPr>
      </w:pPr>
      <w:proofErr w:type="spellStart"/>
      <w:r>
        <w:rPr>
          <w:rFonts w:cstheme="minorHAnsi"/>
          <w:color w:val="000000"/>
          <w:shd w:val="clear" w:color="auto" w:fill="FFFFFF"/>
        </w:rPr>
        <w:t>T</w:t>
      </w:r>
      <w:r w:rsidRPr="00B076CE">
        <w:rPr>
          <w:rFonts w:cstheme="minorHAnsi"/>
          <w:color w:val="000000"/>
          <w:shd w:val="clear" w:color="auto" w:fill="FFFFFF"/>
          <w:vertAlign w:val="subscript"/>
        </w:rPr>
        <w:t>crit</w:t>
      </w:r>
      <w:proofErr w:type="spellEnd"/>
      <w:r w:rsidRPr="00B076CE">
        <w:rPr>
          <w:rFonts w:cstheme="minorHAnsi"/>
          <w:color w:val="000000"/>
          <w:shd w:val="clear" w:color="auto" w:fill="FFFFFF"/>
          <w:vertAlign w:val="subscript"/>
        </w:rPr>
        <w:t xml:space="preserve"> </w:t>
      </w:r>
      <w:r>
        <w:rPr>
          <w:rFonts w:cstheme="minorHAnsi"/>
          <w:color w:val="000000"/>
          <w:shd w:val="clear" w:color="auto" w:fill="FFFFFF"/>
        </w:rPr>
        <w:t xml:space="preserve">= </w:t>
      </w:r>
      <w:r w:rsidRPr="00B076CE">
        <w:rPr>
          <w:u w:val="single"/>
        </w:rPr>
        <w:t xml:space="preserve">  </w:t>
      </w:r>
      <w:r>
        <w:rPr>
          <w:u w:val="single"/>
        </w:rPr>
        <w:t xml:space="preserve">                                                                        </w:t>
      </w:r>
    </w:p>
    <w:p w:rsidR="00134606" w:rsidRDefault="00134606" w:rsidP="00134606">
      <w:pPr>
        <w:pStyle w:val="ListParagraph"/>
        <w:numPr>
          <w:ilvl w:val="0"/>
          <w:numId w:val="7"/>
        </w:numPr>
        <w:adjustRightInd w:val="0"/>
        <w:snapToGrid w:val="0"/>
        <w:spacing w:line="300" w:lineRule="auto"/>
      </w:pPr>
      <w:r>
        <w:t>Evaluate the control quality using the calculated coefficients:</w:t>
      </w:r>
    </w:p>
    <w:tbl>
      <w:tblPr>
        <w:tblStyle w:val="TableGrid"/>
        <w:tblW w:w="0" w:type="auto"/>
        <w:tblLook w:val="04A0"/>
      </w:tblPr>
      <w:tblGrid>
        <w:gridCol w:w="1320"/>
        <w:gridCol w:w="1320"/>
        <w:gridCol w:w="1320"/>
        <w:gridCol w:w="1320"/>
        <w:gridCol w:w="1320"/>
        <w:gridCol w:w="1321"/>
        <w:gridCol w:w="1321"/>
      </w:tblGrid>
      <w:tr w:rsidR="00134606" w:rsidTr="00134606">
        <w:tc>
          <w:tcPr>
            <w:tcW w:w="3960" w:type="dxa"/>
            <w:gridSpan w:val="3"/>
          </w:tcPr>
          <w:p w:rsidR="00134606" w:rsidRDefault="00134606" w:rsidP="00134606">
            <w:pPr>
              <w:adjustRightInd w:val="0"/>
              <w:snapToGrid w:val="0"/>
              <w:spacing w:line="300" w:lineRule="auto"/>
            </w:pPr>
            <w:r>
              <w:t>Controller coefficients (Ziegler-Nichols)</w:t>
            </w:r>
          </w:p>
        </w:tc>
        <w:tc>
          <w:tcPr>
            <w:tcW w:w="3961" w:type="dxa"/>
            <w:gridSpan w:val="3"/>
          </w:tcPr>
          <w:p w:rsidR="00134606" w:rsidRDefault="00134606" w:rsidP="00134606">
            <w:pPr>
              <w:adjustRightInd w:val="0"/>
              <w:snapToGrid w:val="0"/>
              <w:spacing w:line="300" w:lineRule="auto"/>
            </w:pPr>
            <w:r>
              <w:t>Controller quality without interference</w:t>
            </w:r>
          </w:p>
        </w:tc>
        <w:tc>
          <w:tcPr>
            <w:tcW w:w="1321" w:type="dxa"/>
            <w:vMerge w:val="restart"/>
          </w:tcPr>
          <w:p w:rsidR="00134606" w:rsidRDefault="00134606" w:rsidP="00134606">
            <w:pPr>
              <w:adjustRightInd w:val="0"/>
              <w:snapToGrid w:val="0"/>
              <w:spacing w:line="300" w:lineRule="auto"/>
            </w:pPr>
            <w:r>
              <w:t>Stability</w:t>
            </w:r>
          </w:p>
        </w:tc>
      </w:tr>
      <w:tr w:rsidR="00134606" w:rsidTr="00134606">
        <w:tc>
          <w:tcPr>
            <w:tcW w:w="1320" w:type="dxa"/>
          </w:tcPr>
          <w:p w:rsidR="00134606" w:rsidRDefault="00134606" w:rsidP="00134606">
            <w:pPr>
              <w:adjustRightInd w:val="0"/>
              <w:snapToGrid w:val="0"/>
              <w:spacing w:line="300" w:lineRule="auto"/>
            </w:pPr>
            <w:r>
              <w:t>K</w:t>
            </w:r>
            <w:r>
              <w:rPr>
                <w:vertAlign w:val="subscript"/>
              </w:rPr>
              <w:t>P</w:t>
            </w:r>
          </w:p>
        </w:tc>
        <w:tc>
          <w:tcPr>
            <w:tcW w:w="1320" w:type="dxa"/>
          </w:tcPr>
          <w:p w:rsidR="00134606" w:rsidRDefault="00134606" w:rsidP="00134606">
            <w:pPr>
              <w:adjustRightInd w:val="0"/>
              <w:snapToGrid w:val="0"/>
              <w:spacing w:line="300" w:lineRule="auto"/>
            </w:pPr>
            <w:r>
              <w:t>K</w:t>
            </w:r>
            <w:r w:rsidRPr="00134606">
              <w:rPr>
                <w:vertAlign w:val="subscript"/>
              </w:rPr>
              <w:t>I</w:t>
            </w:r>
            <w:r>
              <w:t xml:space="preserve"> (1/s)</w:t>
            </w:r>
          </w:p>
        </w:tc>
        <w:tc>
          <w:tcPr>
            <w:tcW w:w="1320" w:type="dxa"/>
          </w:tcPr>
          <w:p w:rsidR="00134606" w:rsidRDefault="00134606" w:rsidP="00134606">
            <w:pPr>
              <w:adjustRightInd w:val="0"/>
              <w:snapToGrid w:val="0"/>
              <w:spacing w:line="300" w:lineRule="auto"/>
            </w:pPr>
            <w:r>
              <w:t>K</w:t>
            </w:r>
            <w:r w:rsidRPr="00134606">
              <w:rPr>
                <w:vertAlign w:val="subscript"/>
              </w:rPr>
              <w:t>D</w:t>
            </w:r>
            <w:r>
              <w:t xml:space="preserve"> (ms)</w:t>
            </w:r>
          </w:p>
        </w:tc>
        <w:tc>
          <w:tcPr>
            <w:tcW w:w="1320" w:type="dxa"/>
          </w:tcPr>
          <w:p w:rsidR="00134606" w:rsidRDefault="00134606" w:rsidP="00134606">
            <w:pPr>
              <w:adjustRightInd w:val="0"/>
              <w:snapToGrid w:val="0"/>
              <w:spacing w:line="300" w:lineRule="auto"/>
            </w:pPr>
            <w:proofErr w:type="spellStart"/>
            <w:r>
              <w:t>x</w:t>
            </w:r>
            <w:r w:rsidRPr="00134606">
              <w:rPr>
                <w:vertAlign w:val="subscript"/>
              </w:rPr>
              <w:t>m</w:t>
            </w:r>
            <w:proofErr w:type="spellEnd"/>
            <w:r>
              <w:t xml:space="preserve"> (V)</w:t>
            </w:r>
          </w:p>
        </w:tc>
        <w:tc>
          <w:tcPr>
            <w:tcW w:w="1320" w:type="dxa"/>
          </w:tcPr>
          <w:p w:rsidR="00134606" w:rsidRDefault="00134606" w:rsidP="00134606">
            <w:pPr>
              <w:adjustRightInd w:val="0"/>
              <w:snapToGrid w:val="0"/>
              <w:spacing w:line="300" w:lineRule="auto"/>
            </w:pPr>
            <w:proofErr w:type="spellStart"/>
            <w:r>
              <w:t>e</w:t>
            </w:r>
            <w:r w:rsidRPr="00134606">
              <w:rPr>
                <w:vertAlign w:val="subscript"/>
              </w:rPr>
              <w:t>stat</w:t>
            </w:r>
            <w:proofErr w:type="spellEnd"/>
            <w:r>
              <w:t xml:space="preserve"> (V)</w:t>
            </w:r>
          </w:p>
        </w:tc>
        <w:tc>
          <w:tcPr>
            <w:tcW w:w="1321" w:type="dxa"/>
          </w:tcPr>
          <w:p w:rsidR="00134606" w:rsidRDefault="00134606" w:rsidP="00134606">
            <w:pPr>
              <w:adjustRightInd w:val="0"/>
              <w:snapToGrid w:val="0"/>
              <w:spacing w:line="300" w:lineRule="auto"/>
            </w:pPr>
            <w:r>
              <w:t>T</w:t>
            </w:r>
            <w:r w:rsidRPr="00134606">
              <w:rPr>
                <w:vertAlign w:val="subscript"/>
              </w:rPr>
              <w:t>a</w:t>
            </w:r>
            <w:r>
              <w:t xml:space="preserve"> (ms)</w:t>
            </w:r>
          </w:p>
        </w:tc>
        <w:tc>
          <w:tcPr>
            <w:tcW w:w="1321" w:type="dxa"/>
            <w:vMerge/>
          </w:tcPr>
          <w:p w:rsidR="00134606" w:rsidRDefault="00134606" w:rsidP="00134606">
            <w:pPr>
              <w:adjustRightInd w:val="0"/>
              <w:snapToGrid w:val="0"/>
              <w:spacing w:line="300" w:lineRule="auto"/>
            </w:pPr>
          </w:p>
        </w:tc>
      </w:tr>
      <w:tr w:rsidR="00134606" w:rsidTr="00134606">
        <w:tc>
          <w:tcPr>
            <w:tcW w:w="1320" w:type="dxa"/>
          </w:tcPr>
          <w:p w:rsidR="00134606" w:rsidRDefault="00134606" w:rsidP="00134606">
            <w:pPr>
              <w:adjustRightInd w:val="0"/>
              <w:snapToGrid w:val="0"/>
              <w:spacing w:line="300" w:lineRule="auto"/>
            </w:pPr>
          </w:p>
        </w:tc>
        <w:tc>
          <w:tcPr>
            <w:tcW w:w="1320" w:type="dxa"/>
          </w:tcPr>
          <w:p w:rsidR="00134606" w:rsidRDefault="00134606" w:rsidP="00134606">
            <w:pPr>
              <w:adjustRightInd w:val="0"/>
              <w:snapToGrid w:val="0"/>
              <w:spacing w:line="300" w:lineRule="auto"/>
            </w:pPr>
          </w:p>
          <w:p w:rsidR="00134606" w:rsidRDefault="00134606" w:rsidP="00134606">
            <w:pPr>
              <w:adjustRightInd w:val="0"/>
              <w:snapToGrid w:val="0"/>
              <w:spacing w:line="300" w:lineRule="auto"/>
            </w:pPr>
          </w:p>
        </w:tc>
        <w:tc>
          <w:tcPr>
            <w:tcW w:w="1320" w:type="dxa"/>
          </w:tcPr>
          <w:p w:rsidR="00134606" w:rsidRDefault="00134606" w:rsidP="00134606">
            <w:pPr>
              <w:adjustRightInd w:val="0"/>
              <w:snapToGrid w:val="0"/>
              <w:spacing w:line="300" w:lineRule="auto"/>
            </w:pPr>
          </w:p>
        </w:tc>
        <w:tc>
          <w:tcPr>
            <w:tcW w:w="1320" w:type="dxa"/>
          </w:tcPr>
          <w:p w:rsidR="00134606" w:rsidRDefault="00134606" w:rsidP="00134606">
            <w:pPr>
              <w:adjustRightInd w:val="0"/>
              <w:snapToGrid w:val="0"/>
              <w:spacing w:line="300" w:lineRule="auto"/>
            </w:pPr>
          </w:p>
        </w:tc>
        <w:tc>
          <w:tcPr>
            <w:tcW w:w="1320" w:type="dxa"/>
          </w:tcPr>
          <w:p w:rsidR="00134606" w:rsidRDefault="00134606" w:rsidP="00134606">
            <w:pPr>
              <w:adjustRightInd w:val="0"/>
              <w:snapToGrid w:val="0"/>
              <w:spacing w:line="300" w:lineRule="auto"/>
            </w:pPr>
          </w:p>
        </w:tc>
        <w:tc>
          <w:tcPr>
            <w:tcW w:w="1321" w:type="dxa"/>
          </w:tcPr>
          <w:p w:rsidR="00134606" w:rsidRDefault="00134606" w:rsidP="00134606">
            <w:pPr>
              <w:adjustRightInd w:val="0"/>
              <w:snapToGrid w:val="0"/>
              <w:spacing w:line="300" w:lineRule="auto"/>
            </w:pPr>
          </w:p>
        </w:tc>
        <w:tc>
          <w:tcPr>
            <w:tcW w:w="1321" w:type="dxa"/>
          </w:tcPr>
          <w:p w:rsidR="00134606" w:rsidRDefault="00134606" w:rsidP="00134606">
            <w:pPr>
              <w:adjustRightInd w:val="0"/>
              <w:snapToGrid w:val="0"/>
              <w:spacing w:line="300" w:lineRule="auto"/>
            </w:pPr>
          </w:p>
        </w:tc>
      </w:tr>
    </w:tbl>
    <w:p w:rsidR="00134606" w:rsidRPr="00134606" w:rsidRDefault="00134606" w:rsidP="00134606">
      <w:pPr>
        <w:adjustRightInd w:val="0"/>
        <w:snapToGrid w:val="0"/>
        <w:spacing w:line="300" w:lineRule="auto"/>
      </w:pPr>
    </w:p>
    <w:p w:rsidR="00134606" w:rsidRDefault="00134606" w:rsidP="00134606">
      <w:pPr>
        <w:pStyle w:val="ListParagraph"/>
        <w:numPr>
          <w:ilvl w:val="0"/>
          <w:numId w:val="7"/>
        </w:numPr>
        <w:adjustRightInd w:val="0"/>
        <w:snapToGrid w:val="0"/>
        <w:spacing w:line="300" w:lineRule="auto"/>
      </w:pPr>
      <w:r>
        <w:t>Determine the optimum coefficients empirically:</w:t>
      </w:r>
    </w:p>
    <w:tbl>
      <w:tblPr>
        <w:tblStyle w:val="TableGrid"/>
        <w:tblW w:w="0" w:type="auto"/>
        <w:tblLook w:val="04A0"/>
      </w:tblPr>
      <w:tblGrid>
        <w:gridCol w:w="1320"/>
        <w:gridCol w:w="1320"/>
        <w:gridCol w:w="1320"/>
        <w:gridCol w:w="1320"/>
        <w:gridCol w:w="1320"/>
        <w:gridCol w:w="1321"/>
        <w:gridCol w:w="1321"/>
      </w:tblGrid>
      <w:tr w:rsidR="00134606" w:rsidTr="00134606">
        <w:tc>
          <w:tcPr>
            <w:tcW w:w="3960" w:type="dxa"/>
            <w:gridSpan w:val="3"/>
          </w:tcPr>
          <w:p w:rsidR="00134606" w:rsidRDefault="00134606" w:rsidP="00134606">
            <w:pPr>
              <w:adjustRightInd w:val="0"/>
              <w:snapToGrid w:val="0"/>
              <w:spacing w:line="300" w:lineRule="auto"/>
            </w:pPr>
            <w:r>
              <w:t>Controller coefficients (empirical)</w:t>
            </w:r>
          </w:p>
        </w:tc>
        <w:tc>
          <w:tcPr>
            <w:tcW w:w="3961" w:type="dxa"/>
            <w:gridSpan w:val="3"/>
          </w:tcPr>
          <w:p w:rsidR="00134606" w:rsidRDefault="00134606" w:rsidP="00134606">
            <w:pPr>
              <w:adjustRightInd w:val="0"/>
              <w:snapToGrid w:val="0"/>
              <w:spacing w:line="300" w:lineRule="auto"/>
            </w:pPr>
            <w:r>
              <w:t>Controller quality without interference</w:t>
            </w:r>
          </w:p>
        </w:tc>
        <w:tc>
          <w:tcPr>
            <w:tcW w:w="1321" w:type="dxa"/>
            <w:vMerge w:val="restart"/>
          </w:tcPr>
          <w:p w:rsidR="00134606" w:rsidRDefault="00134606" w:rsidP="00134606">
            <w:pPr>
              <w:adjustRightInd w:val="0"/>
              <w:snapToGrid w:val="0"/>
              <w:spacing w:line="300" w:lineRule="auto"/>
            </w:pPr>
            <w:r>
              <w:t>Stability</w:t>
            </w:r>
          </w:p>
        </w:tc>
      </w:tr>
      <w:tr w:rsidR="00134606" w:rsidTr="00134606">
        <w:tc>
          <w:tcPr>
            <w:tcW w:w="1320" w:type="dxa"/>
          </w:tcPr>
          <w:p w:rsidR="00134606" w:rsidRDefault="00134606" w:rsidP="00134606">
            <w:pPr>
              <w:adjustRightInd w:val="0"/>
              <w:snapToGrid w:val="0"/>
              <w:spacing w:line="300" w:lineRule="auto"/>
            </w:pPr>
            <w:r>
              <w:t>K</w:t>
            </w:r>
            <w:r>
              <w:rPr>
                <w:vertAlign w:val="subscript"/>
              </w:rPr>
              <w:t>P</w:t>
            </w:r>
          </w:p>
        </w:tc>
        <w:tc>
          <w:tcPr>
            <w:tcW w:w="1320" w:type="dxa"/>
          </w:tcPr>
          <w:p w:rsidR="00134606" w:rsidRDefault="00134606" w:rsidP="00134606">
            <w:pPr>
              <w:adjustRightInd w:val="0"/>
              <w:snapToGrid w:val="0"/>
              <w:spacing w:line="300" w:lineRule="auto"/>
            </w:pPr>
            <w:r>
              <w:t>K</w:t>
            </w:r>
            <w:r w:rsidRPr="00134606">
              <w:rPr>
                <w:vertAlign w:val="subscript"/>
              </w:rPr>
              <w:t>I</w:t>
            </w:r>
            <w:r>
              <w:t xml:space="preserve"> (1/s)</w:t>
            </w:r>
          </w:p>
        </w:tc>
        <w:tc>
          <w:tcPr>
            <w:tcW w:w="1320" w:type="dxa"/>
          </w:tcPr>
          <w:p w:rsidR="00134606" w:rsidRDefault="00134606" w:rsidP="00134606">
            <w:pPr>
              <w:adjustRightInd w:val="0"/>
              <w:snapToGrid w:val="0"/>
              <w:spacing w:line="300" w:lineRule="auto"/>
            </w:pPr>
            <w:r>
              <w:t>K</w:t>
            </w:r>
            <w:r w:rsidRPr="00134606">
              <w:rPr>
                <w:vertAlign w:val="subscript"/>
              </w:rPr>
              <w:t>D</w:t>
            </w:r>
            <w:r>
              <w:t xml:space="preserve"> (ms)</w:t>
            </w:r>
          </w:p>
        </w:tc>
        <w:tc>
          <w:tcPr>
            <w:tcW w:w="1320" w:type="dxa"/>
          </w:tcPr>
          <w:p w:rsidR="00134606" w:rsidRDefault="00134606" w:rsidP="00134606">
            <w:pPr>
              <w:adjustRightInd w:val="0"/>
              <w:snapToGrid w:val="0"/>
              <w:spacing w:line="300" w:lineRule="auto"/>
            </w:pPr>
            <w:proofErr w:type="spellStart"/>
            <w:r>
              <w:t>x</w:t>
            </w:r>
            <w:r w:rsidRPr="00134606">
              <w:rPr>
                <w:vertAlign w:val="subscript"/>
              </w:rPr>
              <w:t>m</w:t>
            </w:r>
            <w:proofErr w:type="spellEnd"/>
            <w:r>
              <w:t xml:space="preserve"> (V)</w:t>
            </w:r>
          </w:p>
        </w:tc>
        <w:tc>
          <w:tcPr>
            <w:tcW w:w="1320" w:type="dxa"/>
          </w:tcPr>
          <w:p w:rsidR="00134606" w:rsidRDefault="00134606" w:rsidP="00134606">
            <w:pPr>
              <w:adjustRightInd w:val="0"/>
              <w:snapToGrid w:val="0"/>
              <w:spacing w:line="300" w:lineRule="auto"/>
            </w:pPr>
            <w:proofErr w:type="spellStart"/>
            <w:r>
              <w:t>e</w:t>
            </w:r>
            <w:r w:rsidRPr="00134606">
              <w:rPr>
                <w:vertAlign w:val="subscript"/>
              </w:rPr>
              <w:t>stat</w:t>
            </w:r>
            <w:proofErr w:type="spellEnd"/>
            <w:r>
              <w:t xml:space="preserve"> (V)</w:t>
            </w:r>
          </w:p>
        </w:tc>
        <w:tc>
          <w:tcPr>
            <w:tcW w:w="1321" w:type="dxa"/>
          </w:tcPr>
          <w:p w:rsidR="00134606" w:rsidRDefault="00134606" w:rsidP="00134606">
            <w:pPr>
              <w:adjustRightInd w:val="0"/>
              <w:snapToGrid w:val="0"/>
              <w:spacing w:line="300" w:lineRule="auto"/>
            </w:pPr>
            <w:r>
              <w:t>T</w:t>
            </w:r>
            <w:r w:rsidRPr="00134606">
              <w:rPr>
                <w:vertAlign w:val="subscript"/>
              </w:rPr>
              <w:t>a</w:t>
            </w:r>
            <w:r>
              <w:t xml:space="preserve"> (ms)</w:t>
            </w:r>
          </w:p>
        </w:tc>
        <w:tc>
          <w:tcPr>
            <w:tcW w:w="1321" w:type="dxa"/>
            <w:vMerge/>
          </w:tcPr>
          <w:p w:rsidR="00134606" w:rsidRDefault="00134606" w:rsidP="00134606">
            <w:pPr>
              <w:adjustRightInd w:val="0"/>
              <w:snapToGrid w:val="0"/>
              <w:spacing w:line="300" w:lineRule="auto"/>
            </w:pPr>
          </w:p>
        </w:tc>
      </w:tr>
      <w:tr w:rsidR="00134606" w:rsidTr="00134606">
        <w:tc>
          <w:tcPr>
            <w:tcW w:w="1320" w:type="dxa"/>
          </w:tcPr>
          <w:p w:rsidR="00134606" w:rsidRDefault="00134606" w:rsidP="00134606">
            <w:pPr>
              <w:adjustRightInd w:val="0"/>
              <w:snapToGrid w:val="0"/>
              <w:spacing w:line="300" w:lineRule="auto"/>
            </w:pPr>
          </w:p>
        </w:tc>
        <w:tc>
          <w:tcPr>
            <w:tcW w:w="1320" w:type="dxa"/>
          </w:tcPr>
          <w:p w:rsidR="00134606" w:rsidRDefault="00134606" w:rsidP="00134606">
            <w:pPr>
              <w:adjustRightInd w:val="0"/>
              <w:snapToGrid w:val="0"/>
              <w:spacing w:line="300" w:lineRule="auto"/>
            </w:pPr>
          </w:p>
          <w:p w:rsidR="00134606" w:rsidRDefault="00134606" w:rsidP="00134606">
            <w:pPr>
              <w:adjustRightInd w:val="0"/>
              <w:snapToGrid w:val="0"/>
              <w:spacing w:line="300" w:lineRule="auto"/>
            </w:pPr>
          </w:p>
        </w:tc>
        <w:tc>
          <w:tcPr>
            <w:tcW w:w="1320" w:type="dxa"/>
          </w:tcPr>
          <w:p w:rsidR="00134606" w:rsidRDefault="00134606" w:rsidP="00134606">
            <w:pPr>
              <w:adjustRightInd w:val="0"/>
              <w:snapToGrid w:val="0"/>
              <w:spacing w:line="300" w:lineRule="auto"/>
            </w:pPr>
          </w:p>
        </w:tc>
        <w:tc>
          <w:tcPr>
            <w:tcW w:w="1320" w:type="dxa"/>
          </w:tcPr>
          <w:p w:rsidR="00134606" w:rsidRDefault="00134606" w:rsidP="00134606">
            <w:pPr>
              <w:adjustRightInd w:val="0"/>
              <w:snapToGrid w:val="0"/>
              <w:spacing w:line="300" w:lineRule="auto"/>
            </w:pPr>
          </w:p>
        </w:tc>
        <w:tc>
          <w:tcPr>
            <w:tcW w:w="1320" w:type="dxa"/>
          </w:tcPr>
          <w:p w:rsidR="00134606" w:rsidRDefault="00134606" w:rsidP="00134606">
            <w:pPr>
              <w:adjustRightInd w:val="0"/>
              <w:snapToGrid w:val="0"/>
              <w:spacing w:line="300" w:lineRule="auto"/>
            </w:pPr>
          </w:p>
        </w:tc>
        <w:tc>
          <w:tcPr>
            <w:tcW w:w="1321" w:type="dxa"/>
          </w:tcPr>
          <w:p w:rsidR="00134606" w:rsidRDefault="00134606" w:rsidP="00134606">
            <w:pPr>
              <w:adjustRightInd w:val="0"/>
              <w:snapToGrid w:val="0"/>
              <w:spacing w:line="300" w:lineRule="auto"/>
            </w:pPr>
          </w:p>
        </w:tc>
        <w:tc>
          <w:tcPr>
            <w:tcW w:w="1321" w:type="dxa"/>
          </w:tcPr>
          <w:p w:rsidR="00134606" w:rsidRDefault="00134606" w:rsidP="00134606">
            <w:pPr>
              <w:adjustRightInd w:val="0"/>
              <w:snapToGrid w:val="0"/>
              <w:spacing w:line="300" w:lineRule="auto"/>
            </w:pPr>
          </w:p>
        </w:tc>
      </w:tr>
    </w:tbl>
    <w:p w:rsidR="00134606" w:rsidRDefault="00134606" w:rsidP="00134606">
      <w:pPr>
        <w:adjustRightInd w:val="0"/>
        <w:snapToGrid w:val="0"/>
        <w:spacing w:line="300" w:lineRule="auto"/>
      </w:pPr>
    </w:p>
    <w:p w:rsidR="00134606" w:rsidRPr="00134606" w:rsidRDefault="00134606" w:rsidP="00134606">
      <w:pPr>
        <w:pStyle w:val="ListParagraph"/>
        <w:numPr>
          <w:ilvl w:val="0"/>
          <w:numId w:val="7"/>
        </w:numPr>
        <w:adjustRightInd w:val="0"/>
        <w:snapToGrid w:val="0"/>
        <w:spacing w:line="300" w:lineRule="auto"/>
        <w:rPr>
          <w:rFonts w:cstheme="minorHAnsi"/>
          <w:color w:val="000000"/>
          <w:shd w:val="clear" w:color="auto" w:fill="FFFFFF"/>
        </w:rPr>
      </w:pPr>
      <w:r w:rsidRPr="00134606">
        <w:rPr>
          <w:rFonts w:cstheme="minorHAnsi"/>
          <w:color w:val="000000"/>
          <w:shd w:val="clear" w:color="auto" w:fill="FFFFFF"/>
        </w:rPr>
        <w:t>What settings of the PID controller do you consider to be better?</w:t>
      </w:r>
    </w:p>
    <w:p w:rsidR="00134606" w:rsidRDefault="00134606" w:rsidP="00134606">
      <w:pPr>
        <w:adjustRightInd w:val="0"/>
        <w:snapToGrid w:val="0"/>
        <w:spacing w:line="300" w:lineRule="auto"/>
        <w:rPr>
          <w:u w:val="single"/>
        </w:rPr>
      </w:pPr>
      <w:r w:rsidRPr="00B076CE">
        <w:rPr>
          <w:u w:val="single"/>
        </w:rPr>
        <w:t xml:space="preserve">  </w:t>
      </w:r>
      <w:r>
        <w:rPr>
          <w:u w:val="single"/>
        </w:rPr>
        <w:t xml:space="preserve">                                                                              </w:t>
      </w:r>
    </w:p>
    <w:p w:rsidR="009475B6" w:rsidRDefault="009475B6" w:rsidP="00134606">
      <w:pPr>
        <w:adjustRightInd w:val="0"/>
        <w:snapToGrid w:val="0"/>
        <w:spacing w:line="300" w:lineRule="auto"/>
        <w:rPr>
          <w:u w:val="single"/>
        </w:rPr>
      </w:pPr>
      <w:r w:rsidRPr="00B076CE">
        <w:rPr>
          <w:u w:val="single"/>
        </w:rPr>
        <w:t xml:space="preserve">  </w:t>
      </w:r>
      <w:r>
        <w:rPr>
          <w:u w:val="single"/>
        </w:rPr>
        <w:t xml:space="preserve">                                                                             </w:t>
      </w:r>
    </w:p>
    <w:p w:rsidR="009475B6" w:rsidRDefault="009475B6" w:rsidP="00134606">
      <w:pPr>
        <w:adjustRightInd w:val="0"/>
        <w:snapToGrid w:val="0"/>
        <w:spacing w:line="300" w:lineRule="auto"/>
        <w:rPr>
          <w:u w:val="single"/>
        </w:rPr>
      </w:pPr>
      <w:r w:rsidRPr="00B076CE">
        <w:rPr>
          <w:u w:val="single"/>
        </w:rPr>
        <w:t xml:space="preserve">  </w:t>
      </w:r>
      <w:r>
        <w:rPr>
          <w:u w:val="single"/>
        </w:rPr>
        <w:t xml:space="preserve">                                                                             </w:t>
      </w:r>
    </w:p>
    <w:p w:rsidR="002723D0" w:rsidRDefault="002723D0" w:rsidP="002723D0">
      <w:pPr>
        <w:adjustRightInd w:val="0"/>
        <w:snapToGrid w:val="0"/>
        <w:spacing w:line="300" w:lineRule="auto"/>
        <w:rPr>
          <w:u w:val="single"/>
        </w:rPr>
      </w:pPr>
      <w:r w:rsidRPr="00B076CE">
        <w:rPr>
          <w:u w:val="single"/>
        </w:rPr>
        <w:t xml:space="preserve">  </w:t>
      </w:r>
      <w:r>
        <w:rPr>
          <w:u w:val="single"/>
        </w:rPr>
        <w:t xml:space="preserve">                                                                             </w:t>
      </w:r>
    </w:p>
    <w:p w:rsidR="002723D0" w:rsidRPr="00B076CE" w:rsidRDefault="002723D0" w:rsidP="002723D0">
      <w:pPr>
        <w:adjustRightInd w:val="0"/>
        <w:snapToGrid w:val="0"/>
        <w:spacing w:line="300" w:lineRule="auto"/>
        <w:rPr>
          <w:rFonts w:cstheme="minorHAnsi"/>
          <w:color w:val="000000"/>
          <w:shd w:val="clear" w:color="auto" w:fill="FFFFFF"/>
        </w:rPr>
      </w:pPr>
      <w:r w:rsidRPr="00B076CE">
        <w:rPr>
          <w:u w:val="single"/>
        </w:rPr>
        <w:t xml:space="preserve">  </w:t>
      </w:r>
      <w:r>
        <w:rPr>
          <w:u w:val="single"/>
        </w:rPr>
        <w:t xml:space="preserve">                                                                             </w:t>
      </w:r>
    </w:p>
    <w:p w:rsidR="002723D0" w:rsidRPr="00B076CE" w:rsidRDefault="002723D0" w:rsidP="00134606">
      <w:pPr>
        <w:adjustRightInd w:val="0"/>
        <w:snapToGrid w:val="0"/>
        <w:spacing w:line="300" w:lineRule="auto"/>
        <w:rPr>
          <w:rFonts w:cstheme="minorHAnsi"/>
          <w:color w:val="000000"/>
          <w:shd w:val="clear" w:color="auto" w:fill="FFFFFF"/>
        </w:rPr>
      </w:pPr>
    </w:p>
    <w:p w:rsidR="00134606" w:rsidRDefault="00134606" w:rsidP="00134606">
      <w:pPr>
        <w:rPr>
          <w:rFonts w:asciiTheme="majorHAnsi" w:eastAsiaTheme="majorEastAsia" w:hAnsiTheme="majorHAnsi" w:cstheme="majorBidi"/>
          <w:b/>
          <w:bCs/>
          <w:sz w:val="28"/>
          <w:szCs w:val="28"/>
        </w:rPr>
      </w:pPr>
      <w:r>
        <w:br w:type="page"/>
      </w:r>
    </w:p>
    <w:p w:rsidR="00C87C54" w:rsidRDefault="00C87C54" w:rsidP="00C87C54">
      <w:pPr>
        <w:pStyle w:val="ListParagraph"/>
        <w:numPr>
          <w:ilvl w:val="0"/>
          <w:numId w:val="7"/>
        </w:numPr>
      </w:pPr>
      <w:r>
        <w:lastRenderedPageBreak/>
        <w:t>Determine the limit of stability with a pressure drop:</w:t>
      </w:r>
    </w:p>
    <w:p w:rsidR="00C87C54" w:rsidRPr="00B076CE" w:rsidRDefault="00C87C54" w:rsidP="00C87C54">
      <w:pPr>
        <w:jc w:val="both"/>
      </w:pPr>
      <w:proofErr w:type="spellStart"/>
      <w:r>
        <w:t>K</w:t>
      </w:r>
      <w:r w:rsidRPr="00B076CE">
        <w:rPr>
          <w:vertAlign w:val="subscript"/>
        </w:rPr>
        <w:t>Pcrit</w:t>
      </w:r>
      <w:proofErr w:type="spellEnd"/>
      <w:r>
        <w:t xml:space="preserve"> = </w:t>
      </w:r>
      <w:r w:rsidRPr="00B076CE">
        <w:rPr>
          <w:u w:val="single"/>
        </w:rPr>
        <w:t xml:space="preserve">  </w:t>
      </w:r>
      <w:r>
        <w:rPr>
          <w:u w:val="single"/>
        </w:rPr>
        <w:t xml:space="preserve">                                                                         </w:t>
      </w:r>
    </w:p>
    <w:p w:rsidR="00C87C54" w:rsidRDefault="00C87C54" w:rsidP="00C87C54">
      <w:pPr>
        <w:adjustRightInd w:val="0"/>
        <w:snapToGrid w:val="0"/>
        <w:spacing w:line="300" w:lineRule="auto"/>
        <w:rPr>
          <w:u w:val="single"/>
        </w:rPr>
      </w:pPr>
      <w:proofErr w:type="spellStart"/>
      <w:r>
        <w:rPr>
          <w:rFonts w:cstheme="minorHAnsi"/>
          <w:color w:val="000000"/>
          <w:shd w:val="clear" w:color="auto" w:fill="FFFFFF"/>
        </w:rPr>
        <w:t>T</w:t>
      </w:r>
      <w:r w:rsidRPr="00B076CE">
        <w:rPr>
          <w:rFonts w:cstheme="minorHAnsi"/>
          <w:color w:val="000000"/>
          <w:shd w:val="clear" w:color="auto" w:fill="FFFFFF"/>
          <w:vertAlign w:val="subscript"/>
        </w:rPr>
        <w:t>crit</w:t>
      </w:r>
      <w:proofErr w:type="spellEnd"/>
      <w:r w:rsidRPr="00B076CE">
        <w:rPr>
          <w:rFonts w:cstheme="minorHAnsi"/>
          <w:color w:val="000000"/>
          <w:shd w:val="clear" w:color="auto" w:fill="FFFFFF"/>
          <w:vertAlign w:val="subscript"/>
        </w:rPr>
        <w:t xml:space="preserve"> </w:t>
      </w:r>
      <w:r>
        <w:rPr>
          <w:rFonts w:cstheme="minorHAnsi"/>
          <w:color w:val="000000"/>
          <w:shd w:val="clear" w:color="auto" w:fill="FFFFFF"/>
        </w:rPr>
        <w:t xml:space="preserve">= </w:t>
      </w:r>
      <w:r w:rsidRPr="00B076CE">
        <w:rPr>
          <w:u w:val="single"/>
        </w:rPr>
        <w:t xml:space="preserve">  </w:t>
      </w:r>
      <w:r>
        <w:rPr>
          <w:u w:val="single"/>
        </w:rPr>
        <w:t xml:space="preserve">                                                                        </w:t>
      </w:r>
    </w:p>
    <w:p w:rsidR="00C87C54" w:rsidRDefault="00C87C54" w:rsidP="00C87C54">
      <w:pPr>
        <w:pStyle w:val="ListParagraph"/>
        <w:numPr>
          <w:ilvl w:val="0"/>
          <w:numId w:val="7"/>
        </w:numPr>
        <w:adjustRightInd w:val="0"/>
        <w:snapToGrid w:val="0"/>
        <w:spacing w:line="300" w:lineRule="auto"/>
      </w:pPr>
      <w:r>
        <w:t>Evaluate the control quality using the calculated coefficients:</w:t>
      </w:r>
    </w:p>
    <w:tbl>
      <w:tblPr>
        <w:tblStyle w:val="TableGrid"/>
        <w:tblW w:w="0" w:type="auto"/>
        <w:tblLook w:val="04A0"/>
      </w:tblPr>
      <w:tblGrid>
        <w:gridCol w:w="1320"/>
        <w:gridCol w:w="1320"/>
        <w:gridCol w:w="1320"/>
        <w:gridCol w:w="1320"/>
        <w:gridCol w:w="1320"/>
        <w:gridCol w:w="1321"/>
        <w:gridCol w:w="1321"/>
      </w:tblGrid>
      <w:tr w:rsidR="00C87C54" w:rsidTr="00D531BE">
        <w:tc>
          <w:tcPr>
            <w:tcW w:w="3960" w:type="dxa"/>
            <w:gridSpan w:val="3"/>
          </w:tcPr>
          <w:p w:rsidR="00C87C54" w:rsidRDefault="00C87C54" w:rsidP="00D531BE">
            <w:pPr>
              <w:adjustRightInd w:val="0"/>
              <w:snapToGrid w:val="0"/>
              <w:spacing w:line="300" w:lineRule="auto"/>
            </w:pPr>
            <w:r>
              <w:t>Controller coefficients (Ziegler-Nichols)</w:t>
            </w:r>
          </w:p>
        </w:tc>
        <w:tc>
          <w:tcPr>
            <w:tcW w:w="3961" w:type="dxa"/>
            <w:gridSpan w:val="3"/>
          </w:tcPr>
          <w:p w:rsidR="00C87C54" w:rsidRDefault="00C87C54" w:rsidP="00D531BE">
            <w:pPr>
              <w:adjustRightInd w:val="0"/>
              <w:snapToGrid w:val="0"/>
              <w:spacing w:line="300" w:lineRule="auto"/>
            </w:pPr>
            <w:r>
              <w:t>Controller quality without interference</w:t>
            </w:r>
          </w:p>
        </w:tc>
        <w:tc>
          <w:tcPr>
            <w:tcW w:w="1321" w:type="dxa"/>
            <w:vMerge w:val="restart"/>
          </w:tcPr>
          <w:p w:rsidR="00C87C54" w:rsidRDefault="00C87C54" w:rsidP="00D531BE">
            <w:pPr>
              <w:adjustRightInd w:val="0"/>
              <w:snapToGrid w:val="0"/>
              <w:spacing w:line="300" w:lineRule="auto"/>
            </w:pPr>
            <w:r>
              <w:t>Stability</w:t>
            </w:r>
          </w:p>
        </w:tc>
      </w:tr>
      <w:tr w:rsidR="00C87C54" w:rsidTr="00D531BE">
        <w:tc>
          <w:tcPr>
            <w:tcW w:w="1320" w:type="dxa"/>
          </w:tcPr>
          <w:p w:rsidR="00C87C54" w:rsidRDefault="00C87C54" w:rsidP="00D531BE">
            <w:pPr>
              <w:adjustRightInd w:val="0"/>
              <w:snapToGrid w:val="0"/>
              <w:spacing w:line="300" w:lineRule="auto"/>
            </w:pPr>
            <w:r>
              <w:t>K</w:t>
            </w:r>
            <w:r>
              <w:rPr>
                <w:vertAlign w:val="subscript"/>
              </w:rPr>
              <w:t>P</w:t>
            </w:r>
          </w:p>
        </w:tc>
        <w:tc>
          <w:tcPr>
            <w:tcW w:w="1320" w:type="dxa"/>
          </w:tcPr>
          <w:p w:rsidR="00C87C54" w:rsidRDefault="00C87C54" w:rsidP="00D531BE">
            <w:pPr>
              <w:adjustRightInd w:val="0"/>
              <w:snapToGrid w:val="0"/>
              <w:spacing w:line="300" w:lineRule="auto"/>
            </w:pPr>
            <w:r>
              <w:t>K</w:t>
            </w:r>
            <w:r w:rsidRPr="00134606">
              <w:rPr>
                <w:vertAlign w:val="subscript"/>
              </w:rPr>
              <w:t>I</w:t>
            </w:r>
            <w:r>
              <w:t xml:space="preserve"> (1/s)</w:t>
            </w:r>
          </w:p>
        </w:tc>
        <w:tc>
          <w:tcPr>
            <w:tcW w:w="1320" w:type="dxa"/>
          </w:tcPr>
          <w:p w:rsidR="00C87C54" w:rsidRDefault="00C87C54" w:rsidP="00D531BE">
            <w:pPr>
              <w:adjustRightInd w:val="0"/>
              <w:snapToGrid w:val="0"/>
              <w:spacing w:line="300" w:lineRule="auto"/>
            </w:pPr>
            <w:r>
              <w:t>K</w:t>
            </w:r>
            <w:r w:rsidRPr="00134606">
              <w:rPr>
                <w:vertAlign w:val="subscript"/>
              </w:rPr>
              <w:t>D</w:t>
            </w:r>
            <w:r>
              <w:t xml:space="preserve"> (ms)</w:t>
            </w:r>
          </w:p>
        </w:tc>
        <w:tc>
          <w:tcPr>
            <w:tcW w:w="1320" w:type="dxa"/>
          </w:tcPr>
          <w:p w:rsidR="00C87C54" w:rsidRDefault="00C87C54" w:rsidP="00D531BE">
            <w:pPr>
              <w:adjustRightInd w:val="0"/>
              <w:snapToGrid w:val="0"/>
              <w:spacing w:line="300" w:lineRule="auto"/>
            </w:pPr>
            <w:proofErr w:type="spellStart"/>
            <w:r>
              <w:t>x</w:t>
            </w:r>
            <w:r w:rsidRPr="00134606">
              <w:rPr>
                <w:vertAlign w:val="subscript"/>
              </w:rPr>
              <w:t>m</w:t>
            </w:r>
            <w:proofErr w:type="spellEnd"/>
            <w:r>
              <w:t xml:space="preserve"> (V)</w:t>
            </w:r>
          </w:p>
        </w:tc>
        <w:tc>
          <w:tcPr>
            <w:tcW w:w="1320" w:type="dxa"/>
          </w:tcPr>
          <w:p w:rsidR="00C87C54" w:rsidRDefault="00C87C54" w:rsidP="00D531BE">
            <w:pPr>
              <w:adjustRightInd w:val="0"/>
              <w:snapToGrid w:val="0"/>
              <w:spacing w:line="300" w:lineRule="auto"/>
            </w:pPr>
            <w:proofErr w:type="spellStart"/>
            <w:r>
              <w:t>e</w:t>
            </w:r>
            <w:r w:rsidRPr="00134606">
              <w:rPr>
                <w:vertAlign w:val="subscript"/>
              </w:rPr>
              <w:t>stat</w:t>
            </w:r>
            <w:proofErr w:type="spellEnd"/>
            <w:r>
              <w:t xml:space="preserve"> (V)</w:t>
            </w:r>
          </w:p>
        </w:tc>
        <w:tc>
          <w:tcPr>
            <w:tcW w:w="1321" w:type="dxa"/>
          </w:tcPr>
          <w:p w:rsidR="00C87C54" w:rsidRDefault="00C87C54" w:rsidP="00D531BE">
            <w:pPr>
              <w:adjustRightInd w:val="0"/>
              <w:snapToGrid w:val="0"/>
              <w:spacing w:line="300" w:lineRule="auto"/>
            </w:pPr>
            <w:r>
              <w:t>T</w:t>
            </w:r>
            <w:r w:rsidRPr="00134606">
              <w:rPr>
                <w:vertAlign w:val="subscript"/>
              </w:rPr>
              <w:t>a</w:t>
            </w:r>
            <w:r>
              <w:t xml:space="preserve"> (ms)</w:t>
            </w:r>
          </w:p>
        </w:tc>
        <w:tc>
          <w:tcPr>
            <w:tcW w:w="1321" w:type="dxa"/>
            <w:vMerge/>
          </w:tcPr>
          <w:p w:rsidR="00C87C54" w:rsidRDefault="00C87C54" w:rsidP="00D531BE">
            <w:pPr>
              <w:adjustRightInd w:val="0"/>
              <w:snapToGrid w:val="0"/>
              <w:spacing w:line="300" w:lineRule="auto"/>
            </w:pPr>
          </w:p>
        </w:tc>
      </w:tr>
      <w:tr w:rsidR="00C87C54" w:rsidTr="00D531BE">
        <w:tc>
          <w:tcPr>
            <w:tcW w:w="1320" w:type="dxa"/>
          </w:tcPr>
          <w:p w:rsidR="00C87C54" w:rsidRDefault="00C87C54" w:rsidP="00D531BE">
            <w:pPr>
              <w:adjustRightInd w:val="0"/>
              <w:snapToGrid w:val="0"/>
              <w:spacing w:line="300" w:lineRule="auto"/>
            </w:pPr>
          </w:p>
        </w:tc>
        <w:tc>
          <w:tcPr>
            <w:tcW w:w="1320" w:type="dxa"/>
          </w:tcPr>
          <w:p w:rsidR="00C87C54" w:rsidRDefault="00C87C54" w:rsidP="00D531BE">
            <w:pPr>
              <w:adjustRightInd w:val="0"/>
              <w:snapToGrid w:val="0"/>
              <w:spacing w:line="300" w:lineRule="auto"/>
            </w:pPr>
          </w:p>
          <w:p w:rsidR="00C87C54" w:rsidRDefault="00C87C54" w:rsidP="00D531BE">
            <w:pPr>
              <w:adjustRightInd w:val="0"/>
              <w:snapToGrid w:val="0"/>
              <w:spacing w:line="300" w:lineRule="auto"/>
            </w:pPr>
          </w:p>
        </w:tc>
        <w:tc>
          <w:tcPr>
            <w:tcW w:w="1320" w:type="dxa"/>
          </w:tcPr>
          <w:p w:rsidR="00C87C54" w:rsidRDefault="00C87C54" w:rsidP="00D531BE">
            <w:pPr>
              <w:adjustRightInd w:val="0"/>
              <w:snapToGrid w:val="0"/>
              <w:spacing w:line="300" w:lineRule="auto"/>
            </w:pPr>
          </w:p>
        </w:tc>
        <w:tc>
          <w:tcPr>
            <w:tcW w:w="1320" w:type="dxa"/>
          </w:tcPr>
          <w:p w:rsidR="00C87C54" w:rsidRDefault="00C87C54" w:rsidP="00D531BE">
            <w:pPr>
              <w:adjustRightInd w:val="0"/>
              <w:snapToGrid w:val="0"/>
              <w:spacing w:line="300" w:lineRule="auto"/>
            </w:pPr>
          </w:p>
        </w:tc>
        <w:tc>
          <w:tcPr>
            <w:tcW w:w="1320" w:type="dxa"/>
          </w:tcPr>
          <w:p w:rsidR="00C87C54" w:rsidRDefault="00C87C54" w:rsidP="00D531BE">
            <w:pPr>
              <w:adjustRightInd w:val="0"/>
              <w:snapToGrid w:val="0"/>
              <w:spacing w:line="300" w:lineRule="auto"/>
            </w:pPr>
          </w:p>
        </w:tc>
        <w:tc>
          <w:tcPr>
            <w:tcW w:w="1321" w:type="dxa"/>
          </w:tcPr>
          <w:p w:rsidR="00C87C54" w:rsidRDefault="00C87C54" w:rsidP="00D531BE">
            <w:pPr>
              <w:adjustRightInd w:val="0"/>
              <w:snapToGrid w:val="0"/>
              <w:spacing w:line="300" w:lineRule="auto"/>
            </w:pPr>
          </w:p>
        </w:tc>
        <w:tc>
          <w:tcPr>
            <w:tcW w:w="1321" w:type="dxa"/>
          </w:tcPr>
          <w:p w:rsidR="00C87C54" w:rsidRDefault="00C87C54" w:rsidP="00D531BE">
            <w:pPr>
              <w:adjustRightInd w:val="0"/>
              <w:snapToGrid w:val="0"/>
              <w:spacing w:line="300" w:lineRule="auto"/>
            </w:pPr>
          </w:p>
        </w:tc>
      </w:tr>
    </w:tbl>
    <w:p w:rsidR="00C87C54" w:rsidRPr="00134606" w:rsidRDefault="00C87C54" w:rsidP="00C87C54">
      <w:pPr>
        <w:adjustRightInd w:val="0"/>
        <w:snapToGrid w:val="0"/>
        <w:spacing w:line="300" w:lineRule="auto"/>
      </w:pPr>
    </w:p>
    <w:p w:rsidR="00C87C54" w:rsidRDefault="00C87C54" w:rsidP="00C87C54">
      <w:pPr>
        <w:pStyle w:val="ListParagraph"/>
        <w:numPr>
          <w:ilvl w:val="0"/>
          <w:numId w:val="7"/>
        </w:numPr>
        <w:adjustRightInd w:val="0"/>
        <w:snapToGrid w:val="0"/>
        <w:spacing w:line="300" w:lineRule="auto"/>
      </w:pPr>
      <w:r>
        <w:t>Determine the optimum coefficients empirically:</w:t>
      </w:r>
    </w:p>
    <w:tbl>
      <w:tblPr>
        <w:tblStyle w:val="TableGrid"/>
        <w:tblW w:w="0" w:type="auto"/>
        <w:tblLook w:val="04A0"/>
      </w:tblPr>
      <w:tblGrid>
        <w:gridCol w:w="1320"/>
        <w:gridCol w:w="1320"/>
        <w:gridCol w:w="1320"/>
        <w:gridCol w:w="1320"/>
        <w:gridCol w:w="1320"/>
        <w:gridCol w:w="1321"/>
        <w:gridCol w:w="1321"/>
      </w:tblGrid>
      <w:tr w:rsidR="00C87C54" w:rsidTr="00D531BE">
        <w:tc>
          <w:tcPr>
            <w:tcW w:w="3960" w:type="dxa"/>
            <w:gridSpan w:val="3"/>
          </w:tcPr>
          <w:p w:rsidR="00C87C54" w:rsidRDefault="00C87C54" w:rsidP="00D531BE">
            <w:pPr>
              <w:adjustRightInd w:val="0"/>
              <w:snapToGrid w:val="0"/>
              <w:spacing w:line="300" w:lineRule="auto"/>
            </w:pPr>
            <w:r>
              <w:t>Controller coefficients (empirical)</w:t>
            </w:r>
          </w:p>
        </w:tc>
        <w:tc>
          <w:tcPr>
            <w:tcW w:w="3961" w:type="dxa"/>
            <w:gridSpan w:val="3"/>
          </w:tcPr>
          <w:p w:rsidR="00C87C54" w:rsidRDefault="00C87C54" w:rsidP="00D531BE">
            <w:pPr>
              <w:adjustRightInd w:val="0"/>
              <w:snapToGrid w:val="0"/>
              <w:spacing w:line="300" w:lineRule="auto"/>
            </w:pPr>
            <w:r>
              <w:t>Controller quality without interference</w:t>
            </w:r>
          </w:p>
        </w:tc>
        <w:tc>
          <w:tcPr>
            <w:tcW w:w="1321" w:type="dxa"/>
            <w:vMerge w:val="restart"/>
          </w:tcPr>
          <w:p w:rsidR="00C87C54" w:rsidRDefault="00C87C54" w:rsidP="00D531BE">
            <w:pPr>
              <w:adjustRightInd w:val="0"/>
              <w:snapToGrid w:val="0"/>
              <w:spacing w:line="300" w:lineRule="auto"/>
            </w:pPr>
            <w:r>
              <w:t>Stability</w:t>
            </w:r>
          </w:p>
        </w:tc>
      </w:tr>
      <w:tr w:rsidR="00C87C54" w:rsidTr="00D531BE">
        <w:tc>
          <w:tcPr>
            <w:tcW w:w="1320" w:type="dxa"/>
          </w:tcPr>
          <w:p w:rsidR="00C87C54" w:rsidRDefault="00C87C54" w:rsidP="00D531BE">
            <w:pPr>
              <w:adjustRightInd w:val="0"/>
              <w:snapToGrid w:val="0"/>
              <w:spacing w:line="300" w:lineRule="auto"/>
            </w:pPr>
            <w:r>
              <w:t>K</w:t>
            </w:r>
            <w:r>
              <w:rPr>
                <w:vertAlign w:val="subscript"/>
              </w:rPr>
              <w:t>P</w:t>
            </w:r>
          </w:p>
        </w:tc>
        <w:tc>
          <w:tcPr>
            <w:tcW w:w="1320" w:type="dxa"/>
          </w:tcPr>
          <w:p w:rsidR="00C87C54" w:rsidRDefault="00C87C54" w:rsidP="00D531BE">
            <w:pPr>
              <w:adjustRightInd w:val="0"/>
              <w:snapToGrid w:val="0"/>
              <w:spacing w:line="300" w:lineRule="auto"/>
            </w:pPr>
            <w:r>
              <w:t>K</w:t>
            </w:r>
            <w:r w:rsidRPr="00134606">
              <w:rPr>
                <w:vertAlign w:val="subscript"/>
              </w:rPr>
              <w:t>I</w:t>
            </w:r>
            <w:r>
              <w:t xml:space="preserve"> (1/s)</w:t>
            </w:r>
          </w:p>
        </w:tc>
        <w:tc>
          <w:tcPr>
            <w:tcW w:w="1320" w:type="dxa"/>
          </w:tcPr>
          <w:p w:rsidR="00C87C54" w:rsidRDefault="00C87C54" w:rsidP="00D531BE">
            <w:pPr>
              <w:adjustRightInd w:val="0"/>
              <w:snapToGrid w:val="0"/>
              <w:spacing w:line="300" w:lineRule="auto"/>
            </w:pPr>
            <w:r>
              <w:t>K</w:t>
            </w:r>
            <w:r w:rsidRPr="00134606">
              <w:rPr>
                <w:vertAlign w:val="subscript"/>
              </w:rPr>
              <w:t>D</w:t>
            </w:r>
            <w:r>
              <w:t xml:space="preserve"> (ms)</w:t>
            </w:r>
          </w:p>
        </w:tc>
        <w:tc>
          <w:tcPr>
            <w:tcW w:w="1320" w:type="dxa"/>
          </w:tcPr>
          <w:p w:rsidR="00C87C54" w:rsidRDefault="00C87C54" w:rsidP="00D531BE">
            <w:pPr>
              <w:adjustRightInd w:val="0"/>
              <w:snapToGrid w:val="0"/>
              <w:spacing w:line="300" w:lineRule="auto"/>
            </w:pPr>
            <w:proofErr w:type="spellStart"/>
            <w:r>
              <w:t>x</w:t>
            </w:r>
            <w:r w:rsidRPr="00134606">
              <w:rPr>
                <w:vertAlign w:val="subscript"/>
              </w:rPr>
              <w:t>m</w:t>
            </w:r>
            <w:proofErr w:type="spellEnd"/>
            <w:r>
              <w:t xml:space="preserve"> (V)</w:t>
            </w:r>
          </w:p>
        </w:tc>
        <w:tc>
          <w:tcPr>
            <w:tcW w:w="1320" w:type="dxa"/>
          </w:tcPr>
          <w:p w:rsidR="00C87C54" w:rsidRDefault="00C87C54" w:rsidP="00D531BE">
            <w:pPr>
              <w:adjustRightInd w:val="0"/>
              <w:snapToGrid w:val="0"/>
              <w:spacing w:line="300" w:lineRule="auto"/>
            </w:pPr>
            <w:proofErr w:type="spellStart"/>
            <w:r>
              <w:t>e</w:t>
            </w:r>
            <w:r w:rsidRPr="00134606">
              <w:rPr>
                <w:vertAlign w:val="subscript"/>
              </w:rPr>
              <w:t>stat</w:t>
            </w:r>
            <w:proofErr w:type="spellEnd"/>
            <w:r>
              <w:t xml:space="preserve"> (V)</w:t>
            </w:r>
          </w:p>
        </w:tc>
        <w:tc>
          <w:tcPr>
            <w:tcW w:w="1321" w:type="dxa"/>
          </w:tcPr>
          <w:p w:rsidR="00C87C54" w:rsidRDefault="00C87C54" w:rsidP="00D531BE">
            <w:pPr>
              <w:adjustRightInd w:val="0"/>
              <w:snapToGrid w:val="0"/>
              <w:spacing w:line="300" w:lineRule="auto"/>
            </w:pPr>
            <w:r>
              <w:t>T</w:t>
            </w:r>
            <w:r w:rsidRPr="00134606">
              <w:rPr>
                <w:vertAlign w:val="subscript"/>
              </w:rPr>
              <w:t>a</w:t>
            </w:r>
            <w:r>
              <w:t xml:space="preserve"> (ms)</w:t>
            </w:r>
          </w:p>
        </w:tc>
        <w:tc>
          <w:tcPr>
            <w:tcW w:w="1321" w:type="dxa"/>
            <w:vMerge/>
          </w:tcPr>
          <w:p w:rsidR="00C87C54" w:rsidRDefault="00C87C54" w:rsidP="00D531BE">
            <w:pPr>
              <w:adjustRightInd w:val="0"/>
              <w:snapToGrid w:val="0"/>
              <w:spacing w:line="300" w:lineRule="auto"/>
            </w:pPr>
          </w:p>
        </w:tc>
      </w:tr>
      <w:tr w:rsidR="00C87C54" w:rsidTr="00D531BE">
        <w:tc>
          <w:tcPr>
            <w:tcW w:w="1320" w:type="dxa"/>
          </w:tcPr>
          <w:p w:rsidR="00C87C54" w:rsidRDefault="00C87C54" w:rsidP="00D531BE">
            <w:pPr>
              <w:adjustRightInd w:val="0"/>
              <w:snapToGrid w:val="0"/>
              <w:spacing w:line="300" w:lineRule="auto"/>
            </w:pPr>
          </w:p>
        </w:tc>
        <w:tc>
          <w:tcPr>
            <w:tcW w:w="1320" w:type="dxa"/>
          </w:tcPr>
          <w:p w:rsidR="00C87C54" w:rsidRDefault="00C87C54" w:rsidP="00D531BE">
            <w:pPr>
              <w:adjustRightInd w:val="0"/>
              <w:snapToGrid w:val="0"/>
              <w:spacing w:line="300" w:lineRule="auto"/>
            </w:pPr>
          </w:p>
          <w:p w:rsidR="00C87C54" w:rsidRDefault="00C87C54" w:rsidP="00D531BE">
            <w:pPr>
              <w:adjustRightInd w:val="0"/>
              <w:snapToGrid w:val="0"/>
              <w:spacing w:line="300" w:lineRule="auto"/>
            </w:pPr>
          </w:p>
        </w:tc>
        <w:tc>
          <w:tcPr>
            <w:tcW w:w="1320" w:type="dxa"/>
          </w:tcPr>
          <w:p w:rsidR="00C87C54" w:rsidRDefault="00C87C54" w:rsidP="00D531BE">
            <w:pPr>
              <w:adjustRightInd w:val="0"/>
              <w:snapToGrid w:val="0"/>
              <w:spacing w:line="300" w:lineRule="auto"/>
            </w:pPr>
          </w:p>
        </w:tc>
        <w:tc>
          <w:tcPr>
            <w:tcW w:w="1320" w:type="dxa"/>
          </w:tcPr>
          <w:p w:rsidR="00C87C54" w:rsidRDefault="00C87C54" w:rsidP="00D531BE">
            <w:pPr>
              <w:adjustRightInd w:val="0"/>
              <w:snapToGrid w:val="0"/>
              <w:spacing w:line="300" w:lineRule="auto"/>
            </w:pPr>
          </w:p>
        </w:tc>
        <w:tc>
          <w:tcPr>
            <w:tcW w:w="1320" w:type="dxa"/>
          </w:tcPr>
          <w:p w:rsidR="00C87C54" w:rsidRDefault="00C87C54" w:rsidP="00D531BE">
            <w:pPr>
              <w:adjustRightInd w:val="0"/>
              <w:snapToGrid w:val="0"/>
              <w:spacing w:line="300" w:lineRule="auto"/>
            </w:pPr>
          </w:p>
        </w:tc>
        <w:tc>
          <w:tcPr>
            <w:tcW w:w="1321" w:type="dxa"/>
          </w:tcPr>
          <w:p w:rsidR="00C87C54" w:rsidRDefault="00C87C54" w:rsidP="00D531BE">
            <w:pPr>
              <w:adjustRightInd w:val="0"/>
              <w:snapToGrid w:val="0"/>
              <w:spacing w:line="300" w:lineRule="auto"/>
            </w:pPr>
          </w:p>
        </w:tc>
        <w:tc>
          <w:tcPr>
            <w:tcW w:w="1321" w:type="dxa"/>
          </w:tcPr>
          <w:p w:rsidR="00C87C54" w:rsidRDefault="00C87C54" w:rsidP="00D531BE">
            <w:pPr>
              <w:adjustRightInd w:val="0"/>
              <w:snapToGrid w:val="0"/>
              <w:spacing w:line="300" w:lineRule="auto"/>
            </w:pPr>
          </w:p>
        </w:tc>
      </w:tr>
    </w:tbl>
    <w:p w:rsidR="00C87C54" w:rsidRDefault="00C87C54" w:rsidP="00C87C54">
      <w:pPr>
        <w:adjustRightInd w:val="0"/>
        <w:snapToGrid w:val="0"/>
        <w:spacing w:line="300" w:lineRule="auto"/>
      </w:pPr>
    </w:p>
    <w:p w:rsidR="00C87C54" w:rsidRPr="00134606" w:rsidRDefault="00C87C54" w:rsidP="00C87C54">
      <w:pPr>
        <w:pStyle w:val="ListParagraph"/>
        <w:numPr>
          <w:ilvl w:val="0"/>
          <w:numId w:val="7"/>
        </w:numPr>
        <w:adjustRightInd w:val="0"/>
        <w:snapToGrid w:val="0"/>
        <w:spacing w:line="300" w:lineRule="auto"/>
        <w:rPr>
          <w:rFonts w:cstheme="minorHAnsi"/>
          <w:color w:val="000000"/>
          <w:shd w:val="clear" w:color="auto" w:fill="FFFFFF"/>
        </w:rPr>
      </w:pPr>
      <w:r w:rsidRPr="00134606">
        <w:rPr>
          <w:rFonts w:cstheme="minorHAnsi"/>
          <w:color w:val="000000"/>
          <w:shd w:val="clear" w:color="auto" w:fill="FFFFFF"/>
        </w:rPr>
        <w:t>What settings of the PID controller do you consider to be better?</w:t>
      </w:r>
    </w:p>
    <w:p w:rsidR="00C87C54" w:rsidRDefault="00C87C54" w:rsidP="00C87C54">
      <w:pPr>
        <w:adjustRightInd w:val="0"/>
        <w:snapToGrid w:val="0"/>
        <w:spacing w:line="300" w:lineRule="auto"/>
        <w:rPr>
          <w:u w:val="single"/>
        </w:rPr>
      </w:pPr>
      <w:r w:rsidRPr="00B076CE">
        <w:rPr>
          <w:u w:val="single"/>
        </w:rPr>
        <w:t xml:space="preserve">  </w:t>
      </w:r>
      <w:r>
        <w:rPr>
          <w:u w:val="single"/>
        </w:rPr>
        <w:t xml:space="preserve">                                                                              </w:t>
      </w:r>
    </w:p>
    <w:p w:rsidR="009475B6" w:rsidRDefault="009475B6" w:rsidP="00C87C54">
      <w:pPr>
        <w:adjustRightInd w:val="0"/>
        <w:snapToGrid w:val="0"/>
        <w:spacing w:line="300" w:lineRule="auto"/>
        <w:rPr>
          <w:u w:val="single"/>
        </w:rPr>
      </w:pPr>
      <w:r w:rsidRPr="00B076CE">
        <w:rPr>
          <w:u w:val="single"/>
        </w:rPr>
        <w:t xml:space="preserve">  </w:t>
      </w:r>
      <w:r>
        <w:rPr>
          <w:u w:val="single"/>
        </w:rPr>
        <w:t xml:space="preserve">                                                                             </w:t>
      </w:r>
    </w:p>
    <w:p w:rsidR="009475B6" w:rsidRPr="00B076CE" w:rsidRDefault="009475B6" w:rsidP="00C87C54">
      <w:pPr>
        <w:adjustRightInd w:val="0"/>
        <w:snapToGrid w:val="0"/>
        <w:spacing w:line="300" w:lineRule="auto"/>
        <w:rPr>
          <w:rFonts w:cstheme="minorHAnsi"/>
          <w:color w:val="000000"/>
          <w:shd w:val="clear" w:color="auto" w:fill="FFFFFF"/>
        </w:rPr>
      </w:pPr>
      <w:r w:rsidRPr="00B076CE">
        <w:rPr>
          <w:u w:val="single"/>
        </w:rPr>
        <w:t xml:space="preserve">  </w:t>
      </w:r>
      <w:r>
        <w:rPr>
          <w:u w:val="single"/>
        </w:rPr>
        <w:t xml:space="preserve">                                                                             </w:t>
      </w:r>
    </w:p>
    <w:p w:rsidR="002723D0" w:rsidRDefault="002723D0" w:rsidP="002723D0">
      <w:pPr>
        <w:adjustRightInd w:val="0"/>
        <w:snapToGrid w:val="0"/>
        <w:spacing w:line="300" w:lineRule="auto"/>
        <w:rPr>
          <w:u w:val="single"/>
        </w:rPr>
      </w:pPr>
      <w:r w:rsidRPr="00B076CE">
        <w:rPr>
          <w:u w:val="single"/>
        </w:rPr>
        <w:t xml:space="preserve">  </w:t>
      </w:r>
      <w:r>
        <w:rPr>
          <w:u w:val="single"/>
        </w:rPr>
        <w:t xml:space="preserve">                                                                             </w:t>
      </w:r>
    </w:p>
    <w:p w:rsidR="002723D0" w:rsidRPr="00B076CE" w:rsidRDefault="002723D0" w:rsidP="002723D0">
      <w:pPr>
        <w:adjustRightInd w:val="0"/>
        <w:snapToGrid w:val="0"/>
        <w:spacing w:line="300" w:lineRule="auto"/>
        <w:rPr>
          <w:rFonts w:cstheme="minorHAnsi"/>
          <w:color w:val="000000"/>
          <w:shd w:val="clear" w:color="auto" w:fill="FFFFFF"/>
        </w:rPr>
      </w:pPr>
      <w:r w:rsidRPr="00B076CE">
        <w:rPr>
          <w:u w:val="single"/>
        </w:rPr>
        <w:t xml:space="preserve">  </w:t>
      </w:r>
      <w:r>
        <w:rPr>
          <w:u w:val="single"/>
        </w:rPr>
        <w:t xml:space="preserve">                                                                             </w:t>
      </w:r>
    </w:p>
    <w:p w:rsidR="009F0C0E" w:rsidRDefault="009F0C0E">
      <w:pPr>
        <w:rPr>
          <w:rFonts w:asciiTheme="majorHAnsi" w:eastAsiaTheme="majorEastAsia" w:hAnsiTheme="majorHAnsi" w:cstheme="majorBidi"/>
          <w:b/>
          <w:bCs/>
          <w:sz w:val="28"/>
          <w:szCs w:val="28"/>
        </w:rPr>
      </w:pPr>
    </w:p>
    <w:p w:rsidR="00C87C54" w:rsidRDefault="00C87C54">
      <w:pPr>
        <w:rPr>
          <w:rFonts w:asciiTheme="majorHAnsi" w:eastAsiaTheme="majorEastAsia" w:hAnsiTheme="majorHAnsi" w:cstheme="majorBidi"/>
          <w:b/>
          <w:bCs/>
          <w:sz w:val="28"/>
          <w:szCs w:val="28"/>
        </w:rPr>
      </w:pPr>
      <w:r>
        <w:br w:type="page"/>
      </w:r>
    </w:p>
    <w:sectPr w:rsidR="00C87C54" w:rsidSect="009F0C0E">
      <w:headerReference w:type="default" r:id="rId47"/>
      <w:footerReference w:type="default" r:id="rId48"/>
      <w:pgSz w:w="11906" w:h="16838"/>
      <w:pgMar w:top="1440" w:right="1440" w:bottom="1440" w:left="1440" w:header="720" w:footer="72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7EE" w:rsidRDefault="002257EE" w:rsidP="00374A3D">
      <w:r>
        <w:separator/>
      </w:r>
    </w:p>
  </w:endnote>
  <w:endnote w:type="continuationSeparator" w:id="0">
    <w:p w:rsidR="002257EE" w:rsidRDefault="002257EE" w:rsidP="00374A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50516"/>
      <w:docPartObj>
        <w:docPartGallery w:val="Page Numbers (Bottom of Page)"/>
        <w:docPartUnique/>
      </w:docPartObj>
    </w:sdtPr>
    <w:sdtContent>
      <w:p w:rsidR="001A767D" w:rsidRDefault="009519BB">
        <w:pPr>
          <w:pStyle w:val="Footer"/>
          <w:jc w:val="right"/>
        </w:pPr>
        <w:fldSimple w:instr=" PAGE   \* MERGEFORMAT ">
          <w:r w:rsidR="00412610">
            <w:rPr>
              <w:noProof/>
            </w:rPr>
            <w:t>1</w:t>
          </w:r>
        </w:fldSimple>
      </w:p>
    </w:sdtContent>
  </w:sdt>
  <w:p w:rsidR="001A767D" w:rsidRDefault="001A767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57EE" w:rsidRDefault="002257EE" w:rsidP="00374A3D">
      <w:r>
        <w:separator/>
      </w:r>
    </w:p>
  </w:footnote>
  <w:footnote w:type="continuationSeparator" w:id="0">
    <w:p w:rsidR="002257EE" w:rsidRDefault="002257EE" w:rsidP="00374A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67D" w:rsidRDefault="001A767D" w:rsidP="0084719F">
    <w:pPr>
      <w:pStyle w:val="Header"/>
      <w:jc w:val="left"/>
    </w:pPr>
    <w:r w:rsidRPr="00E411E2">
      <w:t>Intro to Hybrid and Electric Vehicle Engineering</w:t>
    </w:r>
    <w:r>
      <w:ptab w:relativeTo="margin" w:alignment="center" w:leader="none"/>
    </w:r>
    <w:r>
      <w:ptab w:relativeTo="margin" w:alignment="right" w:leader="none"/>
    </w:r>
    <w:r>
      <w:t>FESTO Hydraulics: Exercise # 11</w:t>
    </w:r>
  </w:p>
  <w:p w:rsidR="00412610" w:rsidRDefault="00412610" w:rsidP="00412610">
    <w:pPr>
      <w:pStyle w:val="Header"/>
    </w:pPr>
    <w:r w:rsidRPr="00412610">
      <w:t xml:space="preserve">Dr. Vladimir V. </w:t>
    </w:r>
    <w:proofErr w:type="gramStart"/>
    <w:r w:rsidRPr="00412610">
      <w:t xml:space="preserve">Vantsevich  </w:t>
    </w:r>
    <w:proofErr w:type="gramEnd"/>
    <w:hyperlink r:id="rId1" w:history="1">
      <w:r w:rsidRPr="00412610">
        <w:rPr>
          <w:rStyle w:val="Hyperlink"/>
        </w:rPr>
        <w:t>awdrive@comcast.net</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54F78"/>
    <w:multiLevelType w:val="hybridMultilevel"/>
    <w:tmpl w:val="2B724050"/>
    <w:lvl w:ilvl="0" w:tplc="938A9020">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F5A316A"/>
    <w:multiLevelType w:val="hybridMultilevel"/>
    <w:tmpl w:val="39ACF072"/>
    <w:lvl w:ilvl="0" w:tplc="E4202FE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2647C45"/>
    <w:multiLevelType w:val="hybridMultilevel"/>
    <w:tmpl w:val="59323080"/>
    <w:lvl w:ilvl="0" w:tplc="BA6063B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5A573B3"/>
    <w:multiLevelType w:val="hybridMultilevel"/>
    <w:tmpl w:val="1E8C6A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A733009"/>
    <w:multiLevelType w:val="hybridMultilevel"/>
    <w:tmpl w:val="1BBA1322"/>
    <w:lvl w:ilvl="0" w:tplc="938A9020">
      <w:numFmt w:val="bullet"/>
      <w:lvlText w:val=""/>
      <w:lvlJc w:val="left"/>
      <w:pPr>
        <w:ind w:left="36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B42BB0"/>
    <w:multiLevelType w:val="hybridMultilevel"/>
    <w:tmpl w:val="86584D70"/>
    <w:lvl w:ilvl="0" w:tplc="CE50740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85849B8"/>
    <w:multiLevelType w:val="hybridMultilevel"/>
    <w:tmpl w:val="EE34DE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F253B80"/>
    <w:multiLevelType w:val="hybridMultilevel"/>
    <w:tmpl w:val="28407E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6E6D17"/>
    <w:multiLevelType w:val="hybridMultilevel"/>
    <w:tmpl w:val="89EA80A8"/>
    <w:lvl w:ilvl="0" w:tplc="C24EB49E">
      <w:start w:val="1"/>
      <w:numFmt w:val="bullet"/>
      <w:lvlText w:val="-"/>
      <w:lvlJc w:val="left"/>
      <w:pPr>
        <w:ind w:left="360" w:hanging="360"/>
      </w:pPr>
      <w:rPr>
        <w:rFonts w:ascii="Calibri" w:eastAsiaTheme="minorEastAsia"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E7C3BE7"/>
    <w:multiLevelType w:val="hybridMultilevel"/>
    <w:tmpl w:val="A1AE3C6A"/>
    <w:lvl w:ilvl="0" w:tplc="938A9020">
      <w:numFmt w:val="bullet"/>
      <w:lvlText w:val=""/>
      <w:lvlJc w:val="left"/>
      <w:pPr>
        <w:ind w:left="720" w:hanging="360"/>
      </w:pPr>
      <w:rPr>
        <w:rFonts w:ascii="Symbol" w:eastAsiaTheme="minorEastAsia" w:hAnsi="Symbol" w:cstheme="minorHAns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11F4C57"/>
    <w:multiLevelType w:val="hybridMultilevel"/>
    <w:tmpl w:val="F11EACC6"/>
    <w:lvl w:ilvl="0" w:tplc="938A9020">
      <w:numFmt w:val="bullet"/>
      <w:lvlText w:val=""/>
      <w:lvlJc w:val="left"/>
      <w:pPr>
        <w:ind w:left="36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3F941CC"/>
    <w:multiLevelType w:val="hybridMultilevel"/>
    <w:tmpl w:val="9C3ADEBE"/>
    <w:lvl w:ilvl="0" w:tplc="938A9020">
      <w:numFmt w:val="bullet"/>
      <w:lvlText w:val=""/>
      <w:lvlJc w:val="left"/>
      <w:pPr>
        <w:ind w:left="360" w:hanging="360"/>
      </w:pPr>
      <w:rPr>
        <w:rFonts w:ascii="Symbol" w:eastAsiaTheme="minorEastAsia" w:hAnsi="Symbol" w:cstheme="minorHAns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855775A"/>
    <w:multiLevelType w:val="hybridMultilevel"/>
    <w:tmpl w:val="6A8021B4"/>
    <w:lvl w:ilvl="0" w:tplc="A49CA856">
      <w:start w:val="1"/>
      <w:numFmt w:val="decimal"/>
      <w:lvlText w:val="%1."/>
      <w:lvlJc w:val="left"/>
      <w:pPr>
        <w:ind w:left="360" w:hanging="360"/>
      </w:pPr>
      <w:rPr>
        <w:rFonts w:eastAsiaTheme="minorEastAsi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C987706"/>
    <w:multiLevelType w:val="hybridMultilevel"/>
    <w:tmpl w:val="59323080"/>
    <w:lvl w:ilvl="0" w:tplc="BA6063B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1537D90"/>
    <w:multiLevelType w:val="hybridMultilevel"/>
    <w:tmpl w:val="8458C460"/>
    <w:lvl w:ilvl="0" w:tplc="938A9020">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33D3BCF"/>
    <w:multiLevelType w:val="hybridMultilevel"/>
    <w:tmpl w:val="EE34DE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CF87891"/>
    <w:multiLevelType w:val="hybridMultilevel"/>
    <w:tmpl w:val="2F9261D8"/>
    <w:lvl w:ilvl="0" w:tplc="938A9020">
      <w:numFmt w:val="bullet"/>
      <w:lvlText w:val=""/>
      <w:lvlJc w:val="left"/>
      <w:pPr>
        <w:ind w:left="720" w:hanging="360"/>
      </w:pPr>
      <w:rPr>
        <w:rFonts w:ascii="Symbol" w:eastAsiaTheme="minorEastAsia" w:hAnsi="Symbol" w:cstheme="minorHAns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D353B16"/>
    <w:multiLevelType w:val="hybridMultilevel"/>
    <w:tmpl w:val="F4AE5AA2"/>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nsid w:val="7F6F1B36"/>
    <w:multiLevelType w:val="hybridMultilevel"/>
    <w:tmpl w:val="1980B6D8"/>
    <w:lvl w:ilvl="0" w:tplc="938A9020">
      <w:numFmt w:val="bullet"/>
      <w:lvlText w:val=""/>
      <w:lvlJc w:val="left"/>
      <w:pPr>
        <w:ind w:left="36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FB87D5F"/>
    <w:multiLevelType w:val="hybridMultilevel"/>
    <w:tmpl w:val="39ACF072"/>
    <w:lvl w:ilvl="0" w:tplc="E4202FE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8"/>
  </w:num>
  <w:num w:numId="3">
    <w:abstractNumId w:val="2"/>
  </w:num>
  <w:num w:numId="4">
    <w:abstractNumId w:val="13"/>
  </w:num>
  <w:num w:numId="5">
    <w:abstractNumId w:val="3"/>
  </w:num>
  <w:num w:numId="6">
    <w:abstractNumId w:val="11"/>
  </w:num>
  <w:num w:numId="7">
    <w:abstractNumId w:val="1"/>
  </w:num>
  <w:num w:numId="8">
    <w:abstractNumId w:val="19"/>
  </w:num>
  <w:num w:numId="9">
    <w:abstractNumId w:val="12"/>
  </w:num>
  <w:num w:numId="10">
    <w:abstractNumId w:val="16"/>
  </w:num>
  <w:num w:numId="11">
    <w:abstractNumId w:val="14"/>
  </w:num>
  <w:num w:numId="12">
    <w:abstractNumId w:val="0"/>
  </w:num>
  <w:num w:numId="13">
    <w:abstractNumId w:val="9"/>
  </w:num>
  <w:num w:numId="14">
    <w:abstractNumId w:val="10"/>
  </w:num>
  <w:num w:numId="15">
    <w:abstractNumId w:val="18"/>
  </w:num>
  <w:num w:numId="16">
    <w:abstractNumId w:val="4"/>
  </w:num>
  <w:num w:numId="17">
    <w:abstractNumId w:val="15"/>
  </w:num>
  <w:num w:numId="18">
    <w:abstractNumId w:val="17"/>
  </w:num>
  <w:num w:numId="19">
    <w:abstractNumId w:val="7"/>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58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74A3D"/>
    <w:rsid w:val="00000E84"/>
    <w:rsid w:val="0001778D"/>
    <w:rsid w:val="00080D4D"/>
    <w:rsid w:val="000D45EE"/>
    <w:rsid w:val="000F10E3"/>
    <w:rsid w:val="000F591B"/>
    <w:rsid w:val="00106DB0"/>
    <w:rsid w:val="0011050E"/>
    <w:rsid w:val="00116B24"/>
    <w:rsid w:val="00134606"/>
    <w:rsid w:val="0013554F"/>
    <w:rsid w:val="00152CCC"/>
    <w:rsid w:val="001A47D4"/>
    <w:rsid w:val="001A767D"/>
    <w:rsid w:val="001B53B2"/>
    <w:rsid w:val="001C1BEE"/>
    <w:rsid w:val="001D45C7"/>
    <w:rsid w:val="0021352A"/>
    <w:rsid w:val="002257EE"/>
    <w:rsid w:val="00242D7E"/>
    <w:rsid w:val="00254B6A"/>
    <w:rsid w:val="002723D0"/>
    <w:rsid w:val="00294BEE"/>
    <w:rsid w:val="00296137"/>
    <w:rsid w:val="002A4167"/>
    <w:rsid w:val="002A541F"/>
    <w:rsid w:val="002B1E94"/>
    <w:rsid w:val="002B2C84"/>
    <w:rsid w:val="00310480"/>
    <w:rsid w:val="00321296"/>
    <w:rsid w:val="00321500"/>
    <w:rsid w:val="00336657"/>
    <w:rsid w:val="00342AAD"/>
    <w:rsid w:val="0035709A"/>
    <w:rsid w:val="00374A3D"/>
    <w:rsid w:val="0038541B"/>
    <w:rsid w:val="003869B7"/>
    <w:rsid w:val="00395CA4"/>
    <w:rsid w:val="003A40E8"/>
    <w:rsid w:val="003A4F04"/>
    <w:rsid w:val="003D78B4"/>
    <w:rsid w:val="003E11B8"/>
    <w:rsid w:val="003F5B7B"/>
    <w:rsid w:val="00412610"/>
    <w:rsid w:val="00422982"/>
    <w:rsid w:val="00442EDA"/>
    <w:rsid w:val="00456C23"/>
    <w:rsid w:val="004667DD"/>
    <w:rsid w:val="004A4A05"/>
    <w:rsid w:val="004C366E"/>
    <w:rsid w:val="004E1162"/>
    <w:rsid w:val="004E1A0D"/>
    <w:rsid w:val="004E4FFF"/>
    <w:rsid w:val="0050064B"/>
    <w:rsid w:val="0050098D"/>
    <w:rsid w:val="00505BB7"/>
    <w:rsid w:val="00510340"/>
    <w:rsid w:val="00535B78"/>
    <w:rsid w:val="00537297"/>
    <w:rsid w:val="00561F0D"/>
    <w:rsid w:val="00565C99"/>
    <w:rsid w:val="005B1F1D"/>
    <w:rsid w:val="005E0655"/>
    <w:rsid w:val="005E4BC8"/>
    <w:rsid w:val="005F1882"/>
    <w:rsid w:val="00601C4C"/>
    <w:rsid w:val="00614788"/>
    <w:rsid w:val="00651A18"/>
    <w:rsid w:val="0067236C"/>
    <w:rsid w:val="006C6D44"/>
    <w:rsid w:val="006E1831"/>
    <w:rsid w:val="006E62E5"/>
    <w:rsid w:val="00764D24"/>
    <w:rsid w:val="00786160"/>
    <w:rsid w:val="0079719C"/>
    <w:rsid w:val="007A2735"/>
    <w:rsid w:val="007A29C2"/>
    <w:rsid w:val="007A4DC8"/>
    <w:rsid w:val="007B20E0"/>
    <w:rsid w:val="007C5914"/>
    <w:rsid w:val="007D7580"/>
    <w:rsid w:val="007F601D"/>
    <w:rsid w:val="008142F7"/>
    <w:rsid w:val="00814BF7"/>
    <w:rsid w:val="00822505"/>
    <w:rsid w:val="00822654"/>
    <w:rsid w:val="0083182A"/>
    <w:rsid w:val="0084719F"/>
    <w:rsid w:val="00857DF0"/>
    <w:rsid w:val="00862118"/>
    <w:rsid w:val="00870527"/>
    <w:rsid w:val="00897541"/>
    <w:rsid w:val="00897F1C"/>
    <w:rsid w:val="008C2AF8"/>
    <w:rsid w:val="00944BE8"/>
    <w:rsid w:val="009475B6"/>
    <w:rsid w:val="009519BB"/>
    <w:rsid w:val="00954BBC"/>
    <w:rsid w:val="0095523B"/>
    <w:rsid w:val="00986F25"/>
    <w:rsid w:val="009D6C97"/>
    <w:rsid w:val="009F0C0E"/>
    <w:rsid w:val="00A20A59"/>
    <w:rsid w:val="00A449E2"/>
    <w:rsid w:val="00A545A4"/>
    <w:rsid w:val="00AB2EC4"/>
    <w:rsid w:val="00AB7AE8"/>
    <w:rsid w:val="00AC1380"/>
    <w:rsid w:val="00AE1A40"/>
    <w:rsid w:val="00AE245A"/>
    <w:rsid w:val="00B076CE"/>
    <w:rsid w:val="00B14378"/>
    <w:rsid w:val="00B318E0"/>
    <w:rsid w:val="00B60375"/>
    <w:rsid w:val="00B63C1B"/>
    <w:rsid w:val="00B63C3A"/>
    <w:rsid w:val="00BB01ED"/>
    <w:rsid w:val="00C01349"/>
    <w:rsid w:val="00C35B95"/>
    <w:rsid w:val="00C41D9F"/>
    <w:rsid w:val="00C42952"/>
    <w:rsid w:val="00C57805"/>
    <w:rsid w:val="00C87C54"/>
    <w:rsid w:val="00CA212B"/>
    <w:rsid w:val="00CB6768"/>
    <w:rsid w:val="00CB697B"/>
    <w:rsid w:val="00CE0530"/>
    <w:rsid w:val="00D42716"/>
    <w:rsid w:val="00D531BE"/>
    <w:rsid w:val="00D55347"/>
    <w:rsid w:val="00D659CF"/>
    <w:rsid w:val="00D914CD"/>
    <w:rsid w:val="00D97FDF"/>
    <w:rsid w:val="00DA189F"/>
    <w:rsid w:val="00DB7CF0"/>
    <w:rsid w:val="00DD0F88"/>
    <w:rsid w:val="00DF2E41"/>
    <w:rsid w:val="00E322ED"/>
    <w:rsid w:val="00E411E2"/>
    <w:rsid w:val="00E54D0F"/>
    <w:rsid w:val="00E63DC6"/>
    <w:rsid w:val="00E72D30"/>
    <w:rsid w:val="00E75A01"/>
    <w:rsid w:val="00E906B9"/>
    <w:rsid w:val="00E91A52"/>
    <w:rsid w:val="00EA2044"/>
    <w:rsid w:val="00EB6D18"/>
    <w:rsid w:val="00EC4FFC"/>
    <w:rsid w:val="00F010BA"/>
    <w:rsid w:val="00F01F2E"/>
    <w:rsid w:val="00F1696B"/>
    <w:rsid w:val="00F31E1D"/>
    <w:rsid w:val="00F414CA"/>
    <w:rsid w:val="00F506B6"/>
    <w:rsid w:val="00F60130"/>
    <w:rsid w:val="00F708D4"/>
    <w:rsid w:val="00F80AE2"/>
    <w:rsid w:val="00F958D9"/>
    <w:rsid w:val="00FB0D23"/>
    <w:rsid w:val="00FE34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9B7"/>
  </w:style>
  <w:style w:type="paragraph" w:styleId="Heading1">
    <w:name w:val="heading 1"/>
    <w:basedOn w:val="Normal"/>
    <w:next w:val="Normal"/>
    <w:link w:val="Heading1Char"/>
    <w:uiPriority w:val="9"/>
    <w:qFormat/>
    <w:rsid w:val="003869B7"/>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3869B7"/>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3869B7"/>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3869B7"/>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3869B7"/>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3869B7"/>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3869B7"/>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3869B7"/>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3869B7"/>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4A3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374A3D"/>
    <w:rPr>
      <w:sz w:val="18"/>
      <w:szCs w:val="18"/>
    </w:rPr>
  </w:style>
  <w:style w:type="paragraph" w:styleId="Footer">
    <w:name w:val="footer"/>
    <w:basedOn w:val="Normal"/>
    <w:link w:val="FooterChar"/>
    <w:uiPriority w:val="99"/>
    <w:unhideWhenUsed/>
    <w:rsid w:val="00374A3D"/>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374A3D"/>
    <w:rPr>
      <w:sz w:val="18"/>
      <w:szCs w:val="18"/>
    </w:rPr>
  </w:style>
  <w:style w:type="paragraph" w:styleId="BalloonText">
    <w:name w:val="Balloon Text"/>
    <w:basedOn w:val="Normal"/>
    <w:link w:val="BalloonTextChar"/>
    <w:uiPriority w:val="99"/>
    <w:semiHidden/>
    <w:unhideWhenUsed/>
    <w:rsid w:val="00374A3D"/>
    <w:rPr>
      <w:sz w:val="18"/>
      <w:szCs w:val="18"/>
    </w:rPr>
  </w:style>
  <w:style w:type="character" w:customStyle="1" w:styleId="BalloonTextChar">
    <w:name w:val="Balloon Text Char"/>
    <w:basedOn w:val="DefaultParagraphFont"/>
    <w:link w:val="BalloonText"/>
    <w:uiPriority w:val="99"/>
    <w:semiHidden/>
    <w:rsid w:val="00374A3D"/>
    <w:rPr>
      <w:sz w:val="18"/>
      <w:szCs w:val="18"/>
    </w:rPr>
  </w:style>
  <w:style w:type="character" w:customStyle="1" w:styleId="apple-converted-space">
    <w:name w:val="apple-converted-space"/>
    <w:basedOn w:val="DefaultParagraphFont"/>
    <w:rsid w:val="00E63DC6"/>
  </w:style>
  <w:style w:type="paragraph" w:styleId="NormalWeb">
    <w:name w:val="Normal (Web)"/>
    <w:basedOn w:val="Normal"/>
    <w:uiPriority w:val="99"/>
    <w:semiHidden/>
    <w:unhideWhenUsed/>
    <w:rsid w:val="00E63DC6"/>
    <w:pPr>
      <w:spacing w:before="100" w:beforeAutospacing="1" w:after="100" w:afterAutospacing="1"/>
    </w:pPr>
    <w:rPr>
      <w:rFonts w:ascii="SimSun" w:eastAsia="SimSun" w:hAnsi="SimSun" w:cs="SimSun"/>
      <w:sz w:val="24"/>
      <w:szCs w:val="24"/>
    </w:rPr>
  </w:style>
  <w:style w:type="character" w:styleId="Hyperlink">
    <w:name w:val="Hyperlink"/>
    <w:basedOn w:val="DefaultParagraphFont"/>
    <w:uiPriority w:val="99"/>
    <w:semiHidden/>
    <w:unhideWhenUsed/>
    <w:rsid w:val="008C2AF8"/>
    <w:rPr>
      <w:color w:val="0000FF"/>
      <w:u w:val="single"/>
    </w:rPr>
  </w:style>
  <w:style w:type="paragraph" w:styleId="DocumentMap">
    <w:name w:val="Document Map"/>
    <w:basedOn w:val="Normal"/>
    <w:link w:val="DocumentMapChar"/>
    <w:uiPriority w:val="99"/>
    <w:semiHidden/>
    <w:unhideWhenUsed/>
    <w:rsid w:val="00CB697B"/>
    <w:rPr>
      <w:rFonts w:ascii="Tahoma" w:hAnsi="Tahoma" w:cs="Tahoma"/>
      <w:sz w:val="16"/>
      <w:szCs w:val="16"/>
    </w:rPr>
  </w:style>
  <w:style w:type="character" w:customStyle="1" w:styleId="DocumentMapChar">
    <w:name w:val="Document Map Char"/>
    <w:basedOn w:val="DefaultParagraphFont"/>
    <w:link w:val="DocumentMap"/>
    <w:uiPriority w:val="99"/>
    <w:semiHidden/>
    <w:rsid w:val="00CB697B"/>
    <w:rPr>
      <w:rFonts w:ascii="Tahoma" w:hAnsi="Tahoma" w:cs="Tahoma"/>
      <w:sz w:val="16"/>
      <w:szCs w:val="16"/>
    </w:rPr>
  </w:style>
  <w:style w:type="paragraph" w:styleId="BodyText">
    <w:name w:val="Body Text"/>
    <w:basedOn w:val="Normal"/>
    <w:link w:val="BodyTextChar"/>
    <w:rsid w:val="00AB2EC4"/>
    <w:pPr>
      <w:suppressAutoHyphens/>
      <w:spacing w:after="120"/>
    </w:pPr>
    <w:rPr>
      <w:rFonts w:ascii="Palatino Linotype" w:eastAsia="Times New Roman" w:hAnsi="Palatino Linotype" w:cs="Arial"/>
      <w:bCs/>
      <w:kern w:val="28"/>
      <w:sz w:val="24"/>
      <w:szCs w:val="28"/>
      <w:lang w:eastAsia="ar-SA"/>
    </w:rPr>
  </w:style>
  <w:style w:type="character" w:customStyle="1" w:styleId="BodyTextChar">
    <w:name w:val="Body Text Char"/>
    <w:basedOn w:val="DefaultParagraphFont"/>
    <w:link w:val="BodyText"/>
    <w:rsid w:val="00AB2EC4"/>
    <w:rPr>
      <w:rFonts w:ascii="Palatino Linotype" w:eastAsia="Times New Roman" w:hAnsi="Palatino Linotype" w:cs="Arial"/>
      <w:bCs/>
      <w:kern w:val="28"/>
      <w:sz w:val="24"/>
      <w:szCs w:val="28"/>
      <w:lang w:eastAsia="ar-SA"/>
    </w:rPr>
  </w:style>
  <w:style w:type="paragraph" w:styleId="Title">
    <w:name w:val="Title"/>
    <w:basedOn w:val="Normal"/>
    <w:next w:val="Normal"/>
    <w:link w:val="TitleChar"/>
    <w:uiPriority w:val="10"/>
    <w:qFormat/>
    <w:rsid w:val="003869B7"/>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3869B7"/>
    <w:rPr>
      <w:rFonts w:asciiTheme="majorHAnsi" w:eastAsiaTheme="majorEastAsia" w:hAnsiTheme="majorHAnsi" w:cstheme="majorBidi"/>
      <w:spacing w:val="5"/>
      <w:sz w:val="52"/>
      <w:szCs w:val="52"/>
    </w:rPr>
  </w:style>
  <w:style w:type="paragraph" w:styleId="NoSpacing">
    <w:name w:val="No Spacing"/>
    <w:basedOn w:val="Normal"/>
    <w:uiPriority w:val="1"/>
    <w:qFormat/>
    <w:rsid w:val="003869B7"/>
    <w:pPr>
      <w:spacing w:after="0" w:line="240" w:lineRule="auto"/>
    </w:pPr>
  </w:style>
  <w:style w:type="character" w:customStyle="1" w:styleId="Heading1Char">
    <w:name w:val="Heading 1 Char"/>
    <w:basedOn w:val="DefaultParagraphFont"/>
    <w:link w:val="Heading1"/>
    <w:uiPriority w:val="9"/>
    <w:rsid w:val="003869B7"/>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3869B7"/>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3869B7"/>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3869B7"/>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3869B7"/>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3869B7"/>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3869B7"/>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869B7"/>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3869B7"/>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3869B7"/>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3869B7"/>
    <w:rPr>
      <w:rFonts w:asciiTheme="majorHAnsi" w:eastAsiaTheme="majorEastAsia" w:hAnsiTheme="majorHAnsi" w:cstheme="majorBidi"/>
      <w:i/>
      <w:iCs/>
      <w:spacing w:val="13"/>
      <w:sz w:val="24"/>
      <w:szCs w:val="24"/>
    </w:rPr>
  </w:style>
  <w:style w:type="character" w:styleId="Strong">
    <w:name w:val="Strong"/>
    <w:uiPriority w:val="22"/>
    <w:qFormat/>
    <w:rsid w:val="003869B7"/>
    <w:rPr>
      <w:b/>
      <w:bCs/>
    </w:rPr>
  </w:style>
  <w:style w:type="character" w:styleId="Emphasis">
    <w:name w:val="Emphasis"/>
    <w:uiPriority w:val="20"/>
    <w:qFormat/>
    <w:rsid w:val="003869B7"/>
    <w:rPr>
      <w:b/>
      <w:bCs/>
      <w:i/>
      <w:iCs/>
      <w:spacing w:val="10"/>
      <w:bdr w:val="none" w:sz="0" w:space="0" w:color="auto"/>
      <w:shd w:val="clear" w:color="auto" w:fill="auto"/>
    </w:rPr>
  </w:style>
  <w:style w:type="paragraph" w:styleId="ListParagraph">
    <w:name w:val="List Paragraph"/>
    <w:basedOn w:val="Normal"/>
    <w:uiPriority w:val="34"/>
    <w:qFormat/>
    <w:rsid w:val="003869B7"/>
    <w:pPr>
      <w:ind w:left="720"/>
      <w:contextualSpacing/>
    </w:pPr>
  </w:style>
  <w:style w:type="paragraph" w:styleId="Quote">
    <w:name w:val="Quote"/>
    <w:basedOn w:val="Normal"/>
    <w:next w:val="Normal"/>
    <w:link w:val="QuoteChar"/>
    <w:uiPriority w:val="29"/>
    <w:qFormat/>
    <w:rsid w:val="003869B7"/>
    <w:pPr>
      <w:spacing w:before="200" w:after="0"/>
      <w:ind w:left="360" w:right="360"/>
    </w:pPr>
    <w:rPr>
      <w:i/>
      <w:iCs/>
    </w:rPr>
  </w:style>
  <w:style w:type="character" w:customStyle="1" w:styleId="QuoteChar">
    <w:name w:val="Quote Char"/>
    <w:basedOn w:val="DefaultParagraphFont"/>
    <w:link w:val="Quote"/>
    <w:uiPriority w:val="29"/>
    <w:rsid w:val="003869B7"/>
    <w:rPr>
      <w:i/>
      <w:iCs/>
    </w:rPr>
  </w:style>
  <w:style w:type="paragraph" w:styleId="IntenseQuote">
    <w:name w:val="Intense Quote"/>
    <w:basedOn w:val="Normal"/>
    <w:next w:val="Normal"/>
    <w:link w:val="IntenseQuoteChar"/>
    <w:uiPriority w:val="30"/>
    <w:qFormat/>
    <w:rsid w:val="003869B7"/>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3869B7"/>
    <w:rPr>
      <w:b/>
      <w:bCs/>
      <w:i/>
      <w:iCs/>
    </w:rPr>
  </w:style>
  <w:style w:type="character" w:styleId="SubtleEmphasis">
    <w:name w:val="Subtle Emphasis"/>
    <w:uiPriority w:val="19"/>
    <w:qFormat/>
    <w:rsid w:val="003869B7"/>
    <w:rPr>
      <w:i/>
      <w:iCs/>
    </w:rPr>
  </w:style>
  <w:style w:type="character" w:styleId="IntenseEmphasis">
    <w:name w:val="Intense Emphasis"/>
    <w:uiPriority w:val="21"/>
    <w:qFormat/>
    <w:rsid w:val="003869B7"/>
    <w:rPr>
      <w:b/>
      <w:bCs/>
    </w:rPr>
  </w:style>
  <w:style w:type="character" w:styleId="SubtleReference">
    <w:name w:val="Subtle Reference"/>
    <w:uiPriority w:val="31"/>
    <w:qFormat/>
    <w:rsid w:val="003869B7"/>
    <w:rPr>
      <w:smallCaps/>
    </w:rPr>
  </w:style>
  <w:style w:type="character" w:styleId="IntenseReference">
    <w:name w:val="Intense Reference"/>
    <w:uiPriority w:val="32"/>
    <w:qFormat/>
    <w:rsid w:val="003869B7"/>
    <w:rPr>
      <w:smallCaps/>
      <w:spacing w:val="5"/>
      <w:u w:val="single"/>
    </w:rPr>
  </w:style>
  <w:style w:type="character" w:styleId="BookTitle">
    <w:name w:val="Book Title"/>
    <w:uiPriority w:val="33"/>
    <w:qFormat/>
    <w:rsid w:val="003869B7"/>
    <w:rPr>
      <w:i/>
      <w:iCs/>
      <w:smallCaps/>
      <w:spacing w:val="5"/>
    </w:rPr>
  </w:style>
  <w:style w:type="paragraph" w:styleId="TOCHeading">
    <w:name w:val="TOC Heading"/>
    <w:basedOn w:val="Heading1"/>
    <w:next w:val="Normal"/>
    <w:uiPriority w:val="39"/>
    <w:semiHidden/>
    <w:unhideWhenUsed/>
    <w:qFormat/>
    <w:rsid w:val="003869B7"/>
    <w:pPr>
      <w:outlineLvl w:val="9"/>
    </w:pPr>
  </w:style>
  <w:style w:type="paragraph" w:styleId="Caption">
    <w:name w:val="caption"/>
    <w:basedOn w:val="Normal"/>
    <w:next w:val="Normal"/>
    <w:uiPriority w:val="35"/>
    <w:unhideWhenUsed/>
    <w:rsid w:val="005F1882"/>
    <w:pPr>
      <w:spacing w:line="240" w:lineRule="auto"/>
    </w:pPr>
    <w:rPr>
      <w:b/>
      <w:bCs/>
      <w:color w:val="4F81BD" w:themeColor="accent1"/>
      <w:sz w:val="18"/>
      <w:szCs w:val="18"/>
    </w:rPr>
  </w:style>
  <w:style w:type="table" w:styleId="TableGrid">
    <w:name w:val="Table Grid"/>
    <w:basedOn w:val="TableNormal"/>
    <w:uiPriority w:val="59"/>
    <w:rsid w:val="008318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1696B"/>
    <w:rPr>
      <w:color w:val="808080"/>
    </w:rPr>
  </w:style>
</w:styles>
</file>

<file path=word/webSettings.xml><?xml version="1.0" encoding="utf-8"?>
<w:webSettings xmlns:r="http://schemas.openxmlformats.org/officeDocument/2006/relationships" xmlns:w="http://schemas.openxmlformats.org/wordprocessingml/2006/main">
  <w:divs>
    <w:div w:id="10375438">
      <w:bodyDiv w:val="1"/>
      <w:marLeft w:val="0"/>
      <w:marRight w:val="0"/>
      <w:marTop w:val="0"/>
      <w:marBottom w:val="0"/>
      <w:divBdr>
        <w:top w:val="none" w:sz="0" w:space="0" w:color="auto"/>
        <w:left w:val="none" w:sz="0" w:space="0" w:color="auto"/>
        <w:bottom w:val="none" w:sz="0" w:space="0" w:color="auto"/>
        <w:right w:val="none" w:sz="0" w:space="0" w:color="auto"/>
      </w:divBdr>
    </w:div>
    <w:div w:id="95029442">
      <w:bodyDiv w:val="1"/>
      <w:marLeft w:val="0"/>
      <w:marRight w:val="0"/>
      <w:marTop w:val="0"/>
      <w:marBottom w:val="0"/>
      <w:divBdr>
        <w:top w:val="none" w:sz="0" w:space="0" w:color="auto"/>
        <w:left w:val="none" w:sz="0" w:space="0" w:color="auto"/>
        <w:bottom w:val="none" w:sz="0" w:space="0" w:color="auto"/>
        <w:right w:val="none" w:sz="0" w:space="0" w:color="auto"/>
      </w:divBdr>
    </w:div>
    <w:div w:id="629286989">
      <w:bodyDiv w:val="1"/>
      <w:marLeft w:val="0"/>
      <w:marRight w:val="0"/>
      <w:marTop w:val="0"/>
      <w:marBottom w:val="0"/>
      <w:divBdr>
        <w:top w:val="none" w:sz="0" w:space="0" w:color="auto"/>
        <w:left w:val="none" w:sz="0" w:space="0" w:color="auto"/>
        <w:bottom w:val="none" w:sz="0" w:space="0" w:color="auto"/>
        <w:right w:val="none" w:sz="0" w:space="0" w:color="auto"/>
      </w:divBdr>
      <w:divsChild>
        <w:div w:id="1574316192">
          <w:marLeft w:val="0"/>
          <w:marRight w:val="0"/>
          <w:marTop w:val="0"/>
          <w:marBottom w:val="0"/>
          <w:divBdr>
            <w:top w:val="none" w:sz="0" w:space="0" w:color="auto"/>
            <w:left w:val="none" w:sz="0" w:space="0" w:color="auto"/>
            <w:bottom w:val="none" w:sz="0" w:space="0" w:color="auto"/>
            <w:right w:val="none" w:sz="0" w:space="0" w:color="auto"/>
          </w:divBdr>
        </w:div>
      </w:divsChild>
    </w:div>
    <w:div w:id="1087379983">
      <w:bodyDiv w:val="1"/>
      <w:marLeft w:val="0"/>
      <w:marRight w:val="0"/>
      <w:marTop w:val="0"/>
      <w:marBottom w:val="0"/>
      <w:divBdr>
        <w:top w:val="none" w:sz="0" w:space="0" w:color="auto"/>
        <w:left w:val="none" w:sz="0" w:space="0" w:color="auto"/>
        <w:bottom w:val="none" w:sz="0" w:space="0" w:color="auto"/>
        <w:right w:val="none" w:sz="0" w:space="0" w:color="auto"/>
      </w:divBdr>
      <w:divsChild>
        <w:div w:id="1664118727">
          <w:marLeft w:val="0"/>
          <w:marRight w:val="0"/>
          <w:marTop w:val="0"/>
          <w:marBottom w:val="0"/>
          <w:divBdr>
            <w:top w:val="none" w:sz="0" w:space="0" w:color="auto"/>
            <w:left w:val="none" w:sz="0" w:space="0" w:color="auto"/>
            <w:bottom w:val="none" w:sz="0" w:space="0" w:color="auto"/>
            <w:right w:val="none" w:sz="0" w:space="0" w:color="auto"/>
          </w:divBdr>
        </w:div>
      </w:divsChild>
    </w:div>
    <w:div w:id="1179464826">
      <w:bodyDiv w:val="1"/>
      <w:marLeft w:val="0"/>
      <w:marRight w:val="0"/>
      <w:marTop w:val="0"/>
      <w:marBottom w:val="0"/>
      <w:divBdr>
        <w:top w:val="none" w:sz="0" w:space="0" w:color="auto"/>
        <w:left w:val="none" w:sz="0" w:space="0" w:color="auto"/>
        <w:bottom w:val="none" w:sz="0" w:space="0" w:color="auto"/>
        <w:right w:val="none" w:sz="0" w:space="0" w:color="auto"/>
      </w:divBdr>
      <w:divsChild>
        <w:div w:id="1237473645">
          <w:marLeft w:val="0"/>
          <w:marRight w:val="0"/>
          <w:marTop w:val="0"/>
          <w:marBottom w:val="0"/>
          <w:divBdr>
            <w:top w:val="none" w:sz="0" w:space="0" w:color="auto"/>
            <w:left w:val="none" w:sz="0" w:space="0" w:color="auto"/>
            <w:bottom w:val="none" w:sz="0" w:space="0" w:color="auto"/>
            <w:right w:val="none" w:sz="0" w:space="0" w:color="auto"/>
          </w:divBdr>
        </w:div>
      </w:divsChild>
    </w:div>
    <w:div w:id="1379861139">
      <w:bodyDiv w:val="1"/>
      <w:marLeft w:val="0"/>
      <w:marRight w:val="0"/>
      <w:marTop w:val="0"/>
      <w:marBottom w:val="0"/>
      <w:divBdr>
        <w:top w:val="none" w:sz="0" w:space="0" w:color="auto"/>
        <w:left w:val="none" w:sz="0" w:space="0" w:color="auto"/>
        <w:bottom w:val="none" w:sz="0" w:space="0" w:color="auto"/>
        <w:right w:val="none" w:sz="0" w:space="0" w:color="auto"/>
      </w:divBdr>
      <w:divsChild>
        <w:div w:id="1566988129">
          <w:marLeft w:val="0"/>
          <w:marRight w:val="0"/>
          <w:marTop w:val="0"/>
          <w:marBottom w:val="0"/>
          <w:divBdr>
            <w:top w:val="none" w:sz="0" w:space="0" w:color="auto"/>
            <w:left w:val="none" w:sz="0" w:space="0" w:color="auto"/>
            <w:bottom w:val="none" w:sz="0" w:space="0" w:color="auto"/>
            <w:right w:val="none" w:sz="0" w:space="0" w:color="auto"/>
          </w:divBdr>
        </w:div>
      </w:divsChild>
    </w:div>
    <w:div w:id="1819226326">
      <w:bodyDiv w:val="1"/>
      <w:marLeft w:val="0"/>
      <w:marRight w:val="0"/>
      <w:marTop w:val="0"/>
      <w:marBottom w:val="0"/>
      <w:divBdr>
        <w:top w:val="none" w:sz="0" w:space="0" w:color="auto"/>
        <w:left w:val="none" w:sz="0" w:space="0" w:color="auto"/>
        <w:bottom w:val="none" w:sz="0" w:space="0" w:color="auto"/>
        <w:right w:val="none" w:sz="0" w:space="0" w:color="auto"/>
      </w:divBdr>
    </w:div>
    <w:div w:id="211597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emf"/><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5.emf"/><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41"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image" Target="media/image37.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footer" Target="footer1.xml"/><Relationship Id="rId8"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hyperlink" Target="mailto:awdrive@comcast.ne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73CBC-459D-4B66-88EF-8BB9A6FF6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1983</Words>
  <Characters>11307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Duke</dc:creator>
  <cp:lastModifiedBy>Admin</cp:lastModifiedBy>
  <cp:revision>15</cp:revision>
  <dcterms:created xsi:type="dcterms:W3CDTF">2012-02-27T20:52:00Z</dcterms:created>
  <dcterms:modified xsi:type="dcterms:W3CDTF">2012-04-04T15:36:00Z</dcterms:modified>
</cp:coreProperties>
</file>